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C66E1" w14:textId="71A30F23" w:rsidR="00DE36EC" w:rsidRPr="00994476" w:rsidRDefault="00DE36EC" w:rsidP="00DE36EC">
      <w:pPr>
        <w:rPr>
          <w:rFonts w:ascii="Arial" w:hAnsi="Arial" w:cs="Arial"/>
          <w:sz w:val="24"/>
          <w:szCs w:val="24"/>
          <w:lang w:val="es-ES"/>
        </w:rPr>
      </w:pPr>
      <w:bookmarkStart w:id="0" w:name="_GoBack"/>
      <w:bookmarkEnd w:id="0"/>
      <w:proofErr w:type="spellStart"/>
      <w:r w:rsidRPr="00994476">
        <w:rPr>
          <w:rFonts w:ascii="Arial" w:hAnsi="Arial" w:cs="Arial"/>
          <w:b/>
          <w:bCs/>
          <w:sz w:val="24"/>
          <w:szCs w:val="24"/>
          <w:lang w:val="es-ES"/>
        </w:rPr>
        <w:t>Dip</w:t>
      </w:r>
      <w:proofErr w:type="spellEnd"/>
      <w:r w:rsidRPr="00994476">
        <w:rPr>
          <w:rFonts w:ascii="Arial" w:hAnsi="Arial" w:cs="Arial"/>
          <w:b/>
          <w:bCs/>
          <w:sz w:val="24"/>
          <w:szCs w:val="24"/>
          <w:lang w:val="es-ES"/>
        </w:rPr>
        <w:t>. Manuel Guerrero Luna</w:t>
      </w:r>
      <w:r w:rsidRPr="00994476">
        <w:rPr>
          <w:rFonts w:ascii="Arial" w:hAnsi="Arial" w:cs="Arial"/>
          <w:b/>
          <w:bCs/>
          <w:sz w:val="24"/>
          <w:szCs w:val="24"/>
          <w:lang w:val="es-ES"/>
        </w:rPr>
        <w:br/>
        <w:t>Presidente de la Mesa Directiva de la Honorable XXIV</w:t>
      </w:r>
      <w:r w:rsidRPr="00994476">
        <w:rPr>
          <w:rFonts w:ascii="Arial" w:hAnsi="Arial" w:cs="Arial"/>
          <w:b/>
          <w:bCs/>
          <w:sz w:val="24"/>
          <w:szCs w:val="24"/>
          <w:lang w:val="es-ES"/>
        </w:rPr>
        <w:br/>
        <w:t>Legislatura del Congreso del Estado de Baja California</w:t>
      </w:r>
      <w:r w:rsidRPr="00994476">
        <w:rPr>
          <w:rFonts w:ascii="Arial" w:hAnsi="Arial" w:cs="Arial"/>
          <w:b/>
          <w:bCs/>
          <w:sz w:val="24"/>
          <w:szCs w:val="24"/>
          <w:lang w:val="es-ES"/>
        </w:rPr>
        <w:br/>
      </w:r>
      <w:r w:rsidRPr="00994476">
        <w:rPr>
          <w:rFonts w:ascii="Arial" w:hAnsi="Arial" w:cs="Arial"/>
          <w:sz w:val="24"/>
          <w:szCs w:val="24"/>
          <w:lang w:val="es-ES"/>
        </w:rPr>
        <w:t>P R E S E N T E.-</w:t>
      </w:r>
    </w:p>
    <w:p w14:paraId="0B16FE7A" w14:textId="1F40979A" w:rsidR="00FA45D4" w:rsidRPr="00994476" w:rsidRDefault="00002986" w:rsidP="00DE36EC">
      <w:pPr>
        <w:spacing w:line="360" w:lineRule="auto"/>
        <w:ind w:firstLine="720"/>
        <w:jc w:val="both"/>
        <w:rPr>
          <w:rFonts w:ascii="Arial" w:hAnsi="Arial" w:cs="Arial"/>
          <w:b/>
          <w:bCs/>
          <w:sz w:val="24"/>
          <w:szCs w:val="24"/>
          <w:lang w:val="es-ES"/>
        </w:rPr>
      </w:pPr>
      <w:r w:rsidRPr="00994476">
        <w:rPr>
          <w:rFonts w:ascii="Arial" w:hAnsi="Arial" w:cs="Arial"/>
          <w:sz w:val="24"/>
          <w:szCs w:val="24"/>
          <w:lang w:val="es-ES"/>
        </w:rPr>
        <w:t xml:space="preserve">Las suscrita Diputada </w:t>
      </w:r>
      <w:r w:rsidRPr="00994476">
        <w:rPr>
          <w:rFonts w:ascii="Arial" w:hAnsi="Arial" w:cs="Arial"/>
          <w:b/>
          <w:bCs/>
          <w:sz w:val="24"/>
          <w:szCs w:val="24"/>
          <w:lang w:val="es-ES"/>
        </w:rPr>
        <w:t>Liliana Michel Sánchez Allende</w:t>
      </w:r>
      <w:r w:rsidRPr="00994476">
        <w:rPr>
          <w:rFonts w:ascii="Arial" w:hAnsi="Arial" w:cs="Arial"/>
          <w:sz w:val="24"/>
          <w:szCs w:val="24"/>
          <w:lang w:val="es-ES"/>
        </w:rPr>
        <w:t>, integrante del grupo parlamentario de morena de esta XXIV Legislatura</w:t>
      </w:r>
      <w:r w:rsidR="0001428D" w:rsidRPr="00994476">
        <w:rPr>
          <w:rFonts w:ascii="Arial" w:hAnsi="Arial" w:cs="Arial"/>
          <w:sz w:val="24"/>
          <w:szCs w:val="24"/>
          <w:lang w:val="es-ES"/>
        </w:rPr>
        <w:t>,</w:t>
      </w:r>
      <w:r w:rsidRPr="00994476">
        <w:rPr>
          <w:rFonts w:ascii="Arial" w:hAnsi="Arial" w:cs="Arial"/>
          <w:sz w:val="24"/>
          <w:szCs w:val="24"/>
          <w:lang w:val="es-ES"/>
        </w:rPr>
        <w:t xml:space="preserve"> con fundamento en lo dispuesto por los artículos 27 fracción I y 28 fracción I de la Constitución Política del Estado Libre y Soberano de Baja California, así como en los artículos 110 fracción II, 112, 115 fracción I, 117, 119 y demás disposiciones aplicables de la Ley orgánica del Poder Legislativo del Estado de Baja California, someto a la consideración de esta Honorable Asamblea la siguiente </w:t>
      </w:r>
      <w:r w:rsidRPr="00994476">
        <w:rPr>
          <w:rFonts w:ascii="Arial" w:hAnsi="Arial" w:cs="Arial"/>
          <w:b/>
          <w:bCs/>
          <w:sz w:val="24"/>
          <w:szCs w:val="24"/>
          <w:lang w:val="es-ES"/>
        </w:rPr>
        <w:t>INICIATIVA CON PROYECTO DE DECRETO POR LA QUE SE REFORMAN  LOS ARTÍCULOS 3</w:t>
      </w:r>
      <w:r w:rsidR="0001428D" w:rsidRPr="00994476">
        <w:rPr>
          <w:rFonts w:ascii="Arial" w:hAnsi="Arial" w:cs="Arial"/>
          <w:b/>
          <w:bCs/>
          <w:sz w:val="24"/>
          <w:szCs w:val="24"/>
          <w:lang w:val="es-ES"/>
        </w:rPr>
        <w:t xml:space="preserve">, 5, 16, 23, 24, 47, 48, 49, 50, 60, 81 Y 82 DE LA LEY DE PLANEACIÓN PARA EL ESTADO DE BAJA CALIFORNIA EN MATERIA DE TRANSVERSALIZACIÓN DE LA PERSPECTIVA DE GÉNERO, CREACIÓN DE MATRICES DE INDICADORES DE GÉNERO UTILIZANDO LA METODOLOGÍA DEL MARCO LÓGICO E INTEGRACIÓN DE LAS INSTANCIAS MUNICIPALES DE LAS MUJERES Y LA INSTANCIA ESTATAL AL SISTEMA ESTATAL Y MUNICIPAL DE PLANEACIÓN ASÍ COMO LA CORRECCIÓN DE UNA ANTINOMIA  ENTRE LA LEY ORGÁNICA DEL PODER EJECUTIVO DEL ESTADO DE BAJA CALIFORNIA Y LA LEY DE PLANEACIÓN </w:t>
      </w:r>
      <w:r w:rsidR="00FA45D4" w:rsidRPr="00994476">
        <w:rPr>
          <w:rFonts w:ascii="Arial" w:hAnsi="Arial" w:cs="Arial"/>
          <w:sz w:val="24"/>
          <w:szCs w:val="24"/>
          <w:lang w:val="es-ES"/>
        </w:rPr>
        <w:t>al tenor de la siguiente:</w:t>
      </w:r>
    </w:p>
    <w:p w14:paraId="0C2D41E0" w14:textId="77777777" w:rsidR="00FA45D4" w:rsidRPr="00994476" w:rsidRDefault="00FA45D4" w:rsidP="00DE36EC">
      <w:pPr>
        <w:spacing w:line="360" w:lineRule="auto"/>
        <w:jc w:val="center"/>
        <w:rPr>
          <w:rStyle w:val="markedcontent"/>
          <w:rFonts w:ascii="Arial" w:hAnsi="Arial" w:cs="Arial"/>
          <w:b/>
          <w:bCs/>
          <w:sz w:val="24"/>
          <w:szCs w:val="24"/>
          <w:lang w:val="es-ES"/>
        </w:rPr>
      </w:pPr>
      <w:r w:rsidRPr="00994476">
        <w:rPr>
          <w:rStyle w:val="markedcontent"/>
          <w:rFonts w:ascii="Arial" w:hAnsi="Arial" w:cs="Arial"/>
          <w:b/>
          <w:bCs/>
          <w:sz w:val="24"/>
          <w:szCs w:val="24"/>
          <w:lang w:val="es-ES"/>
        </w:rPr>
        <w:t>EXPOSICIÓN DE MOTIVOS</w:t>
      </w:r>
    </w:p>
    <w:p w14:paraId="144B5C88" w14:textId="0FF63285" w:rsidR="00FA45D4" w:rsidRPr="00994476" w:rsidRDefault="008C433C" w:rsidP="00DE36EC">
      <w:pPr>
        <w:spacing w:line="360" w:lineRule="auto"/>
        <w:ind w:firstLine="720"/>
        <w:jc w:val="both"/>
        <w:rPr>
          <w:rFonts w:ascii="Arial" w:hAnsi="Arial" w:cs="Arial"/>
          <w:sz w:val="24"/>
          <w:szCs w:val="24"/>
          <w:lang w:val="es-ES"/>
        </w:rPr>
      </w:pPr>
      <w:r w:rsidRPr="00994476">
        <w:rPr>
          <w:rFonts w:ascii="Arial" w:hAnsi="Arial" w:cs="Arial"/>
          <w:sz w:val="24"/>
          <w:szCs w:val="24"/>
          <w:lang w:val="es-ES"/>
        </w:rPr>
        <w:t xml:space="preserve">Hace poco </w:t>
      </w:r>
      <w:r w:rsidR="00AC4FE0" w:rsidRPr="00994476">
        <w:rPr>
          <w:rFonts w:ascii="Arial" w:hAnsi="Arial" w:cs="Arial"/>
          <w:sz w:val="24"/>
          <w:szCs w:val="24"/>
          <w:lang w:val="es-ES"/>
        </w:rPr>
        <w:t xml:space="preserve">menos </w:t>
      </w:r>
      <w:r w:rsidRPr="00994476">
        <w:rPr>
          <w:rFonts w:ascii="Arial" w:hAnsi="Arial" w:cs="Arial"/>
          <w:sz w:val="24"/>
          <w:szCs w:val="24"/>
          <w:lang w:val="es-ES"/>
        </w:rPr>
        <w:t xml:space="preserve">de 2 años y medio, en el Estado de Baja California se emitió la </w:t>
      </w:r>
      <w:r w:rsidR="004B6147" w:rsidRPr="00994476">
        <w:rPr>
          <w:rFonts w:ascii="Arial" w:hAnsi="Arial" w:cs="Arial"/>
          <w:sz w:val="24"/>
          <w:szCs w:val="24"/>
          <w:lang w:val="es-ES"/>
        </w:rPr>
        <w:t>Alerta de Violencia de Género</w:t>
      </w:r>
      <w:r w:rsidRPr="00994476">
        <w:rPr>
          <w:rFonts w:ascii="Arial" w:hAnsi="Arial" w:cs="Arial"/>
          <w:sz w:val="24"/>
          <w:szCs w:val="24"/>
          <w:lang w:val="es-ES"/>
        </w:rPr>
        <w:t xml:space="preserve"> </w:t>
      </w:r>
      <w:r w:rsidR="00AC4FE0" w:rsidRPr="00994476">
        <w:rPr>
          <w:rFonts w:ascii="Arial" w:hAnsi="Arial" w:cs="Arial"/>
          <w:b/>
          <w:bCs/>
          <w:sz w:val="24"/>
          <w:szCs w:val="24"/>
          <w:lang w:val="es-ES"/>
        </w:rPr>
        <w:t>(AVGM)</w:t>
      </w:r>
      <w:r w:rsidR="00AC4FE0" w:rsidRPr="00994476">
        <w:rPr>
          <w:rFonts w:ascii="Arial" w:hAnsi="Arial" w:cs="Arial"/>
          <w:sz w:val="24"/>
          <w:szCs w:val="24"/>
          <w:lang w:val="es-ES"/>
        </w:rPr>
        <w:t xml:space="preserve"> </w:t>
      </w:r>
      <w:r w:rsidRPr="00994476">
        <w:rPr>
          <w:rFonts w:ascii="Arial" w:hAnsi="Arial" w:cs="Arial"/>
          <w:sz w:val="24"/>
          <w:szCs w:val="24"/>
          <w:lang w:val="es-ES"/>
        </w:rPr>
        <w:t>para los municipios de Ensenada, Mexicali, Playas de Rosarito, San Quintín, Tecate, Tijuana, esto después de h</w:t>
      </w:r>
      <w:r w:rsidR="0001428D" w:rsidRPr="00994476">
        <w:rPr>
          <w:rFonts w:ascii="Arial" w:hAnsi="Arial" w:cs="Arial"/>
          <w:sz w:val="24"/>
          <w:szCs w:val="24"/>
          <w:lang w:val="es-ES"/>
        </w:rPr>
        <w:t>acerse</w:t>
      </w:r>
      <w:r w:rsidRPr="00994476">
        <w:rPr>
          <w:rFonts w:ascii="Arial" w:hAnsi="Arial" w:cs="Arial"/>
          <w:sz w:val="24"/>
          <w:szCs w:val="24"/>
          <w:lang w:val="es-ES"/>
        </w:rPr>
        <w:t xml:space="preserve"> </w:t>
      </w:r>
      <w:r w:rsidR="00AC4FE0" w:rsidRPr="00994476">
        <w:rPr>
          <w:rFonts w:ascii="Arial" w:hAnsi="Arial" w:cs="Arial"/>
          <w:sz w:val="24"/>
          <w:szCs w:val="24"/>
          <w:lang w:val="es-ES"/>
        </w:rPr>
        <w:t>la solicitud de Declaratoria de AVGM para el Estado por parte de la Comisión Estatal de Derechos Humanos y habiéndose determinado por parte de la CONAVIM la posible existencia de un contexto de violencia feminicida en la entidad.</w:t>
      </w:r>
      <w:r w:rsidR="00AC4FE0" w:rsidRPr="00994476">
        <w:rPr>
          <w:rStyle w:val="Refdenotaalpie"/>
          <w:rFonts w:ascii="Arial" w:hAnsi="Arial" w:cs="Arial"/>
          <w:sz w:val="24"/>
          <w:szCs w:val="24"/>
          <w:lang w:val="es-ES"/>
        </w:rPr>
        <w:footnoteReference w:id="1"/>
      </w:r>
      <w:r w:rsidR="009F476E" w:rsidRPr="00994476">
        <w:rPr>
          <w:rFonts w:ascii="Arial" w:hAnsi="Arial" w:cs="Arial"/>
          <w:sz w:val="24"/>
          <w:szCs w:val="24"/>
          <w:lang w:val="es-ES"/>
        </w:rPr>
        <w:t xml:space="preserve"> Según cifras del INEGI, el Estado de </w:t>
      </w:r>
      <w:r w:rsidR="0001428D" w:rsidRPr="00994476">
        <w:rPr>
          <w:rFonts w:ascii="Arial" w:hAnsi="Arial" w:cs="Arial"/>
          <w:sz w:val="24"/>
          <w:szCs w:val="24"/>
          <w:lang w:val="es-ES"/>
        </w:rPr>
        <w:lastRenderedPageBreak/>
        <w:t>B</w:t>
      </w:r>
      <w:r w:rsidR="009F476E" w:rsidRPr="00994476">
        <w:rPr>
          <w:rFonts w:ascii="Arial" w:hAnsi="Arial" w:cs="Arial"/>
          <w:sz w:val="24"/>
          <w:szCs w:val="24"/>
          <w:lang w:val="es-ES"/>
        </w:rPr>
        <w:t>aja California present</w:t>
      </w:r>
      <w:r w:rsidR="0018530F" w:rsidRPr="00994476">
        <w:rPr>
          <w:rFonts w:ascii="Arial" w:hAnsi="Arial" w:cs="Arial"/>
          <w:sz w:val="24"/>
          <w:szCs w:val="24"/>
          <w:lang w:val="es-ES"/>
        </w:rPr>
        <w:t xml:space="preserve">ó </w:t>
      </w:r>
      <w:r w:rsidR="009F476E" w:rsidRPr="00994476">
        <w:rPr>
          <w:rFonts w:ascii="Arial" w:hAnsi="Arial" w:cs="Arial"/>
          <w:sz w:val="24"/>
          <w:szCs w:val="24"/>
          <w:lang w:val="es-ES"/>
        </w:rPr>
        <w:t>una prevalencia total de violencia contra las mujeres de 15 años y más a lo largo de la vida del 69.02</w:t>
      </w:r>
      <w:r w:rsidR="0018530F" w:rsidRPr="00994476">
        <w:rPr>
          <w:rFonts w:ascii="Arial" w:hAnsi="Arial" w:cs="Arial"/>
          <w:sz w:val="24"/>
          <w:szCs w:val="24"/>
          <w:lang w:val="es-ES"/>
        </w:rPr>
        <w:t>% como se observa en el esquema</w:t>
      </w:r>
      <w:r w:rsidR="00BC30F3" w:rsidRPr="00994476">
        <w:rPr>
          <w:rFonts w:ascii="Arial" w:hAnsi="Arial" w:cs="Arial"/>
          <w:sz w:val="24"/>
          <w:szCs w:val="24"/>
          <w:lang w:val="es-ES"/>
        </w:rPr>
        <w:t>:</w:t>
      </w:r>
      <w:r w:rsidR="009F476E" w:rsidRPr="00994476">
        <w:rPr>
          <w:rFonts w:ascii="Arial" w:hAnsi="Arial" w:cs="Arial"/>
          <w:sz w:val="24"/>
          <w:szCs w:val="24"/>
          <w:lang w:val="es-ES"/>
        </w:rPr>
        <w:t xml:space="preserve"> </w:t>
      </w:r>
    </w:p>
    <w:p w14:paraId="30BFA497" w14:textId="7ABBA351" w:rsidR="0018530F" w:rsidRPr="00994476" w:rsidRDefault="0018530F" w:rsidP="00DE36EC">
      <w:pPr>
        <w:spacing w:line="360" w:lineRule="auto"/>
        <w:ind w:firstLine="720"/>
        <w:jc w:val="both"/>
        <w:rPr>
          <w:rFonts w:ascii="Arial" w:hAnsi="Arial" w:cs="Arial"/>
          <w:sz w:val="24"/>
          <w:szCs w:val="24"/>
          <w:lang w:val="es-ES"/>
        </w:rPr>
      </w:pPr>
      <w:r w:rsidRPr="00994476">
        <w:rPr>
          <w:rFonts w:ascii="Arial" w:hAnsi="Arial" w:cs="Arial"/>
          <w:noProof/>
          <w:sz w:val="24"/>
          <w:szCs w:val="24"/>
          <w:lang w:val="es-MX" w:eastAsia="es-MX"/>
        </w:rPr>
        <w:drawing>
          <wp:anchor distT="0" distB="0" distL="114300" distR="114300" simplePos="0" relativeHeight="251660288" behindDoc="1" locked="0" layoutInCell="1" allowOverlap="1" wp14:anchorId="40A0DF13" wp14:editId="2D2E2856">
            <wp:simplePos x="0" y="0"/>
            <wp:positionH relativeFrom="column">
              <wp:posOffset>868680</wp:posOffset>
            </wp:positionH>
            <wp:positionV relativeFrom="paragraph">
              <wp:posOffset>0</wp:posOffset>
            </wp:positionV>
            <wp:extent cx="4130040" cy="2817495"/>
            <wp:effectExtent l="0" t="0" r="3810" b="1905"/>
            <wp:wrapTight wrapText="bothSides">
              <wp:wrapPolygon edited="0">
                <wp:start x="0" y="0"/>
                <wp:lineTo x="0" y="21469"/>
                <wp:lineTo x="21520" y="21469"/>
                <wp:lineTo x="21520" y="0"/>
                <wp:lineTo x="0" y="0"/>
              </wp:wrapPolygon>
            </wp:wrapTight>
            <wp:docPr id="2108247224" name="Imagen 1" descr="Gráfico, Gráfico de burbu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47224" name="Imagen 1" descr="Gráfico, Gráfico de burbuj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0040" cy="2817495"/>
                    </a:xfrm>
                    <a:prstGeom prst="rect">
                      <a:avLst/>
                    </a:prstGeom>
                  </pic:spPr>
                </pic:pic>
              </a:graphicData>
            </a:graphic>
            <wp14:sizeRelH relativeFrom="page">
              <wp14:pctWidth>0</wp14:pctWidth>
            </wp14:sizeRelH>
            <wp14:sizeRelV relativeFrom="page">
              <wp14:pctHeight>0</wp14:pctHeight>
            </wp14:sizeRelV>
          </wp:anchor>
        </w:drawing>
      </w:r>
    </w:p>
    <w:p w14:paraId="5A2B4EE7" w14:textId="3EB934C7" w:rsidR="0018530F" w:rsidRPr="00994476" w:rsidRDefault="0018530F" w:rsidP="00DE36EC">
      <w:pPr>
        <w:spacing w:line="360" w:lineRule="auto"/>
        <w:ind w:firstLine="720"/>
        <w:jc w:val="both"/>
        <w:rPr>
          <w:rFonts w:ascii="Arial" w:hAnsi="Arial" w:cs="Arial"/>
          <w:sz w:val="24"/>
          <w:szCs w:val="24"/>
          <w:lang w:val="es-ES"/>
        </w:rPr>
      </w:pPr>
    </w:p>
    <w:p w14:paraId="3010E919" w14:textId="77777777" w:rsidR="0018530F" w:rsidRPr="00994476" w:rsidRDefault="0018530F" w:rsidP="00DE36EC">
      <w:pPr>
        <w:spacing w:line="360" w:lineRule="auto"/>
        <w:ind w:firstLine="720"/>
        <w:jc w:val="both"/>
        <w:rPr>
          <w:rFonts w:ascii="Arial" w:hAnsi="Arial" w:cs="Arial"/>
          <w:sz w:val="24"/>
          <w:szCs w:val="24"/>
          <w:lang w:val="es-ES"/>
        </w:rPr>
      </w:pPr>
    </w:p>
    <w:p w14:paraId="6323B693" w14:textId="77777777" w:rsidR="0018530F" w:rsidRPr="00994476" w:rsidRDefault="0018530F" w:rsidP="00DE36EC">
      <w:pPr>
        <w:spacing w:line="360" w:lineRule="auto"/>
        <w:ind w:firstLine="720"/>
        <w:jc w:val="both"/>
        <w:rPr>
          <w:rFonts w:ascii="Arial" w:hAnsi="Arial" w:cs="Arial"/>
          <w:sz w:val="24"/>
          <w:szCs w:val="24"/>
          <w:lang w:val="es-ES"/>
        </w:rPr>
      </w:pPr>
    </w:p>
    <w:p w14:paraId="24A94703" w14:textId="77777777" w:rsidR="0018530F" w:rsidRPr="00994476" w:rsidRDefault="0018530F" w:rsidP="00DE36EC">
      <w:pPr>
        <w:spacing w:line="360" w:lineRule="auto"/>
        <w:ind w:firstLine="720"/>
        <w:jc w:val="both"/>
        <w:rPr>
          <w:rFonts w:ascii="Arial" w:hAnsi="Arial" w:cs="Arial"/>
          <w:sz w:val="24"/>
          <w:szCs w:val="24"/>
          <w:lang w:val="es-ES"/>
        </w:rPr>
      </w:pPr>
    </w:p>
    <w:p w14:paraId="23111D9A" w14:textId="77777777" w:rsidR="0018530F" w:rsidRPr="00994476" w:rsidRDefault="0018530F" w:rsidP="00DE36EC">
      <w:pPr>
        <w:spacing w:line="360" w:lineRule="auto"/>
        <w:ind w:firstLine="720"/>
        <w:jc w:val="both"/>
        <w:rPr>
          <w:rFonts w:ascii="Arial" w:hAnsi="Arial" w:cs="Arial"/>
          <w:sz w:val="24"/>
          <w:szCs w:val="24"/>
          <w:lang w:val="es-ES"/>
        </w:rPr>
      </w:pPr>
    </w:p>
    <w:p w14:paraId="168FF91D" w14:textId="77777777" w:rsidR="0018530F" w:rsidRPr="00994476" w:rsidRDefault="0018530F" w:rsidP="00DE36EC">
      <w:pPr>
        <w:spacing w:line="360" w:lineRule="auto"/>
        <w:ind w:firstLine="720"/>
        <w:jc w:val="both"/>
        <w:rPr>
          <w:rFonts w:ascii="Arial" w:hAnsi="Arial" w:cs="Arial"/>
          <w:sz w:val="24"/>
          <w:szCs w:val="24"/>
          <w:lang w:val="es-ES"/>
        </w:rPr>
      </w:pPr>
    </w:p>
    <w:p w14:paraId="742CD154" w14:textId="049F70F3" w:rsidR="009F476E" w:rsidRPr="00994476" w:rsidRDefault="0018530F" w:rsidP="00DE36EC">
      <w:pPr>
        <w:spacing w:line="360" w:lineRule="auto"/>
        <w:ind w:firstLine="720"/>
        <w:jc w:val="center"/>
        <w:rPr>
          <w:rFonts w:ascii="Arial" w:hAnsi="Arial" w:cs="Arial"/>
          <w:sz w:val="18"/>
          <w:szCs w:val="18"/>
          <w:lang w:val="es-ES"/>
        </w:rPr>
      </w:pPr>
      <w:r w:rsidRPr="00994476">
        <w:rPr>
          <w:rFonts w:ascii="Arial" w:hAnsi="Arial" w:cs="Arial"/>
          <w:b/>
          <w:bCs/>
          <w:sz w:val="18"/>
          <w:szCs w:val="18"/>
          <w:lang w:val="es-ES"/>
        </w:rPr>
        <w:t>Esquema</w:t>
      </w:r>
      <w:r w:rsidR="00C30DF5" w:rsidRPr="00994476">
        <w:rPr>
          <w:rFonts w:ascii="Arial" w:hAnsi="Arial" w:cs="Arial"/>
          <w:b/>
          <w:bCs/>
          <w:sz w:val="18"/>
          <w:szCs w:val="18"/>
          <w:lang w:val="es-ES"/>
        </w:rPr>
        <w:t xml:space="preserve"> #1</w:t>
      </w:r>
      <w:r w:rsidRPr="00994476">
        <w:rPr>
          <w:rFonts w:ascii="Arial" w:hAnsi="Arial" w:cs="Arial"/>
          <w:b/>
          <w:bCs/>
          <w:sz w:val="18"/>
          <w:szCs w:val="18"/>
          <w:lang w:val="es-ES"/>
        </w:rPr>
        <w:t xml:space="preserve"> de violencia contra las mujeres tomado del sitio web del INEGI</w:t>
      </w:r>
      <w:r w:rsidR="009F476E" w:rsidRPr="00994476">
        <w:rPr>
          <w:rStyle w:val="Refdenotaalpie"/>
          <w:rFonts w:ascii="Arial" w:hAnsi="Arial" w:cs="Arial"/>
          <w:sz w:val="18"/>
          <w:szCs w:val="18"/>
          <w:lang w:val="es-ES"/>
        </w:rPr>
        <w:footnoteReference w:id="2"/>
      </w:r>
    </w:p>
    <w:p w14:paraId="69F6A375" w14:textId="2783E38A" w:rsidR="0018530F" w:rsidRPr="00994476" w:rsidRDefault="00C30DF5" w:rsidP="00DE36EC">
      <w:pPr>
        <w:spacing w:line="360" w:lineRule="auto"/>
        <w:ind w:firstLine="720"/>
        <w:jc w:val="both"/>
        <w:rPr>
          <w:rFonts w:ascii="Arial" w:eastAsia="Times New Roman" w:hAnsi="Arial" w:cs="Arial"/>
          <w:sz w:val="24"/>
          <w:szCs w:val="24"/>
          <w:lang w:val="es-ES"/>
        </w:rPr>
      </w:pPr>
      <w:r w:rsidRPr="00994476">
        <w:rPr>
          <w:rFonts w:ascii="Arial" w:eastAsia="Times New Roman" w:hAnsi="Arial" w:cs="Arial"/>
          <w:noProof/>
          <w:sz w:val="24"/>
          <w:szCs w:val="24"/>
          <w:lang w:val="es-MX" w:eastAsia="es-MX"/>
        </w:rPr>
        <w:drawing>
          <wp:anchor distT="0" distB="0" distL="114300" distR="114300" simplePos="0" relativeHeight="251656192" behindDoc="1" locked="0" layoutInCell="1" allowOverlap="1" wp14:anchorId="0740DDB7" wp14:editId="0EAA0FD5">
            <wp:simplePos x="0" y="0"/>
            <wp:positionH relativeFrom="margin">
              <wp:posOffset>876300</wp:posOffset>
            </wp:positionH>
            <wp:positionV relativeFrom="paragraph">
              <wp:posOffset>1274445</wp:posOffset>
            </wp:positionV>
            <wp:extent cx="4191000" cy="2505075"/>
            <wp:effectExtent l="0" t="0" r="0" b="9525"/>
            <wp:wrapTight wrapText="bothSides">
              <wp:wrapPolygon edited="0">
                <wp:start x="0" y="0"/>
                <wp:lineTo x="0" y="21518"/>
                <wp:lineTo x="21502" y="21518"/>
                <wp:lineTo x="21502" y="0"/>
                <wp:lineTo x="0" y="0"/>
              </wp:wrapPolygon>
            </wp:wrapTight>
            <wp:docPr id="37757405" name="Imagen 1" descr="Gráfico, Gráfico de burbuj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7405" name="Imagen 1" descr="Gráfico, Gráfico de burbujas&#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1000" cy="2505075"/>
                    </a:xfrm>
                    <a:prstGeom prst="rect">
                      <a:avLst/>
                    </a:prstGeom>
                  </pic:spPr>
                </pic:pic>
              </a:graphicData>
            </a:graphic>
            <wp14:sizeRelH relativeFrom="page">
              <wp14:pctWidth>0</wp14:pctWidth>
            </wp14:sizeRelH>
            <wp14:sizeRelV relativeFrom="page">
              <wp14:pctHeight>0</wp14:pctHeight>
            </wp14:sizeRelV>
          </wp:anchor>
        </w:drawing>
      </w:r>
      <w:r w:rsidR="00F83017" w:rsidRPr="00994476">
        <w:rPr>
          <w:rFonts w:ascii="Arial" w:hAnsi="Arial" w:cs="Arial"/>
          <w:i/>
          <w:iCs/>
          <w:sz w:val="24"/>
          <w:szCs w:val="24"/>
          <w:lang w:val="es-ES"/>
        </w:rPr>
        <w:t xml:space="preserve">Si bien, </w:t>
      </w:r>
      <w:r w:rsidR="0050449A" w:rsidRPr="00994476">
        <w:rPr>
          <w:rFonts w:ascii="Arial" w:hAnsi="Arial" w:cs="Arial"/>
          <w:i/>
          <w:iCs/>
          <w:sz w:val="24"/>
          <w:szCs w:val="24"/>
          <w:lang w:val="es-ES"/>
        </w:rPr>
        <w:t>la Prevalencia</w:t>
      </w:r>
      <w:r w:rsidR="00F83017" w:rsidRPr="00994476">
        <w:rPr>
          <w:rFonts w:ascii="Arial" w:eastAsia="Times New Roman" w:hAnsi="Arial" w:cs="Arial"/>
          <w:sz w:val="24"/>
          <w:szCs w:val="24"/>
          <w:lang w:val="es-ES"/>
        </w:rPr>
        <w:t xml:space="preserve"> total de violencia contra las mujeres de 15 años y más a lo largo de la vida en Baja California </w:t>
      </w:r>
      <w:r w:rsidR="009F476E" w:rsidRPr="00994476">
        <w:rPr>
          <w:rFonts w:ascii="Arial" w:eastAsia="Times New Roman" w:hAnsi="Arial" w:cs="Arial"/>
          <w:sz w:val="24"/>
          <w:szCs w:val="24"/>
          <w:lang w:val="es-ES"/>
        </w:rPr>
        <w:t xml:space="preserve">ha </w:t>
      </w:r>
      <w:r w:rsidR="0018530F" w:rsidRPr="00994476">
        <w:rPr>
          <w:rFonts w:ascii="Arial" w:eastAsia="Times New Roman" w:hAnsi="Arial" w:cs="Arial"/>
          <w:sz w:val="24"/>
          <w:szCs w:val="24"/>
          <w:lang w:val="es-ES"/>
        </w:rPr>
        <w:t xml:space="preserve">disminuido </w:t>
      </w:r>
      <w:r w:rsidR="009F476E" w:rsidRPr="00994476">
        <w:rPr>
          <w:rFonts w:ascii="Arial" w:eastAsia="Times New Roman" w:hAnsi="Arial" w:cs="Arial"/>
          <w:sz w:val="24"/>
          <w:szCs w:val="24"/>
          <w:lang w:val="es-ES"/>
        </w:rPr>
        <w:t xml:space="preserve">del año 2016 al 2021 de forma estadísticamente </w:t>
      </w:r>
      <w:r w:rsidR="0050449A" w:rsidRPr="00994476">
        <w:rPr>
          <w:rFonts w:ascii="Arial" w:eastAsia="Times New Roman" w:hAnsi="Arial" w:cs="Arial"/>
          <w:sz w:val="24"/>
          <w:szCs w:val="24"/>
          <w:lang w:val="es-ES"/>
        </w:rPr>
        <w:t>significativa como</w:t>
      </w:r>
      <w:r w:rsidR="009F476E" w:rsidRPr="00994476">
        <w:rPr>
          <w:rFonts w:ascii="Arial" w:eastAsia="Times New Roman" w:hAnsi="Arial" w:cs="Arial"/>
          <w:sz w:val="24"/>
          <w:szCs w:val="24"/>
          <w:lang w:val="es-ES"/>
        </w:rPr>
        <w:t xml:space="preserve"> lo muestra el propio INEGI, </w:t>
      </w:r>
      <w:r w:rsidRPr="00994476">
        <w:rPr>
          <w:rFonts w:ascii="Arial" w:eastAsia="Times New Roman" w:hAnsi="Arial" w:cs="Arial"/>
          <w:sz w:val="24"/>
          <w:szCs w:val="24"/>
          <w:lang w:val="es-ES"/>
        </w:rPr>
        <w:t>aun existen muchas áreas de oportunidad para avanzar en el proceso de erradicación de la violencia contra las mujeres.</w:t>
      </w:r>
      <w:r w:rsidR="00C15533" w:rsidRPr="00994476">
        <w:rPr>
          <w:rFonts w:ascii="Arial" w:eastAsia="Times New Roman" w:hAnsi="Arial" w:cs="Arial"/>
          <w:sz w:val="24"/>
          <w:szCs w:val="24"/>
          <w:lang w:val="es-ES"/>
        </w:rPr>
        <w:t xml:space="preserve"> </w:t>
      </w:r>
    </w:p>
    <w:p w14:paraId="486E7544" w14:textId="10823DFA" w:rsidR="004B6147" w:rsidRPr="00994476" w:rsidRDefault="004B6147" w:rsidP="00DE36EC">
      <w:pPr>
        <w:spacing w:line="360" w:lineRule="auto"/>
        <w:ind w:left="720"/>
        <w:jc w:val="both"/>
        <w:rPr>
          <w:rFonts w:ascii="Arial" w:hAnsi="Arial" w:cs="Arial"/>
          <w:i/>
          <w:iCs/>
          <w:sz w:val="24"/>
          <w:szCs w:val="24"/>
          <w:lang w:val="es-ES"/>
        </w:rPr>
      </w:pPr>
    </w:p>
    <w:p w14:paraId="158FB43B" w14:textId="604FACA5" w:rsidR="004B6147" w:rsidRPr="00994476" w:rsidRDefault="004B6147" w:rsidP="00DE36EC">
      <w:pPr>
        <w:spacing w:line="360" w:lineRule="auto"/>
        <w:ind w:left="720"/>
        <w:jc w:val="both"/>
        <w:rPr>
          <w:rFonts w:ascii="Arial" w:hAnsi="Arial" w:cs="Arial"/>
          <w:i/>
          <w:iCs/>
          <w:sz w:val="24"/>
          <w:szCs w:val="24"/>
          <w:lang w:val="es-ES"/>
        </w:rPr>
      </w:pPr>
    </w:p>
    <w:p w14:paraId="7C9F77BA" w14:textId="77777777" w:rsidR="0018530F" w:rsidRPr="00994476" w:rsidRDefault="0018530F" w:rsidP="00DE36EC">
      <w:pPr>
        <w:spacing w:line="360" w:lineRule="auto"/>
        <w:ind w:left="720"/>
        <w:jc w:val="both"/>
        <w:rPr>
          <w:rFonts w:ascii="Arial" w:hAnsi="Arial" w:cs="Arial"/>
          <w:i/>
          <w:iCs/>
          <w:sz w:val="24"/>
          <w:szCs w:val="24"/>
          <w:lang w:val="es-ES"/>
        </w:rPr>
      </w:pPr>
    </w:p>
    <w:p w14:paraId="6885E028" w14:textId="77777777" w:rsidR="0018530F" w:rsidRPr="00994476" w:rsidRDefault="0018530F" w:rsidP="00DE36EC">
      <w:pPr>
        <w:spacing w:line="360" w:lineRule="auto"/>
        <w:ind w:left="720"/>
        <w:jc w:val="both"/>
        <w:rPr>
          <w:rFonts w:ascii="Arial" w:hAnsi="Arial" w:cs="Arial"/>
          <w:i/>
          <w:iCs/>
          <w:sz w:val="24"/>
          <w:szCs w:val="24"/>
          <w:lang w:val="es-ES"/>
        </w:rPr>
      </w:pPr>
    </w:p>
    <w:p w14:paraId="461B73B1" w14:textId="77777777" w:rsidR="0018530F" w:rsidRPr="00994476" w:rsidRDefault="0018530F" w:rsidP="00DE36EC">
      <w:pPr>
        <w:spacing w:line="360" w:lineRule="auto"/>
        <w:ind w:left="720"/>
        <w:jc w:val="both"/>
        <w:rPr>
          <w:rFonts w:ascii="Arial" w:hAnsi="Arial" w:cs="Arial"/>
          <w:i/>
          <w:iCs/>
          <w:sz w:val="24"/>
          <w:szCs w:val="24"/>
          <w:lang w:val="es-ES"/>
        </w:rPr>
      </w:pPr>
    </w:p>
    <w:p w14:paraId="6AF23A52" w14:textId="77777777" w:rsidR="0018530F" w:rsidRDefault="0018530F" w:rsidP="00DE36EC">
      <w:pPr>
        <w:spacing w:line="360" w:lineRule="auto"/>
        <w:ind w:left="720"/>
        <w:jc w:val="both"/>
        <w:rPr>
          <w:rFonts w:ascii="Arial" w:hAnsi="Arial" w:cs="Arial"/>
          <w:i/>
          <w:iCs/>
          <w:sz w:val="24"/>
          <w:szCs w:val="24"/>
          <w:lang w:val="es-ES"/>
        </w:rPr>
      </w:pPr>
    </w:p>
    <w:p w14:paraId="404E0175" w14:textId="77777777" w:rsidR="00994476" w:rsidRPr="00994476" w:rsidRDefault="00994476" w:rsidP="00DE36EC">
      <w:pPr>
        <w:spacing w:line="360" w:lineRule="auto"/>
        <w:ind w:left="720"/>
        <w:jc w:val="both"/>
        <w:rPr>
          <w:rFonts w:ascii="Arial" w:hAnsi="Arial" w:cs="Arial"/>
          <w:i/>
          <w:iCs/>
          <w:sz w:val="24"/>
          <w:szCs w:val="24"/>
          <w:lang w:val="es-ES"/>
        </w:rPr>
      </w:pPr>
    </w:p>
    <w:p w14:paraId="51B01D73" w14:textId="6E2FFE29" w:rsidR="00C30DF5" w:rsidRPr="00994476" w:rsidRDefault="00C30DF5" w:rsidP="00DE36EC">
      <w:pPr>
        <w:spacing w:line="360" w:lineRule="auto"/>
        <w:jc w:val="center"/>
        <w:rPr>
          <w:rFonts w:ascii="Arial" w:hAnsi="Arial" w:cs="Arial"/>
          <w:b/>
          <w:bCs/>
          <w:sz w:val="16"/>
          <w:szCs w:val="16"/>
          <w:lang w:val="es-ES"/>
        </w:rPr>
      </w:pPr>
      <w:r w:rsidRPr="00994476">
        <w:rPr>
          <w:rFonts w:ascii="Arial" w:hAnsi="Arial" w:cs="Arial"/>
          <w:b/>
          <w:bCs/>
          <w:sz w:val="16"/>
          <w:szCs w:val="16"/>
          <w:lang w:val="es-ES"/>
        </w:rPr>
        <w:t>Esquema #2 de violencia contra las mujeres tomado del sitio web del INEGI</w:t>
      </w:r>
      <w:r w:rsidRPr="00994476">
        <w:rPr>
          <w:rStyle w:val="Refdenotaalpie"/>
          <w:rFonts w:ascii="Arial" w:hAnsi="Arial" w:cs="Arial"/>
          <w:b/>
          <w:bCs/>
          <w:sz w:val="16"/>
          <w:szCs w:val="16"/>
          <w:lang w:val="es-ES"/>
        </w:rPr>
        <w:footnoteReference w:id="3"/>
      </w:r>
    </w:p>
    <w:p w14:paraId="562B2FBB" w14:textId="4DC52548" w:rsidR="004F7757" w:rsidRPr="00994476" w:rsidRDefault="004329D3" w:rsidP="00DE36EC">
      <w:pPr>
        <w:spacing w:line="360" w:lineRule="auto"/>
        <w:ind w:firstLine="720"/>
        <w:jc w:val="both"/>
        <w:rPr>
          <w:rFonts w:ascii="Arial" w:hAnsi="Arial" w:cs="Arial"/>
          <w:sz w:val="24"/>
          <w:szCs w:val="24"/>
          <w:lang w:val="es-ES"/>
        </w:rPr>
      </w:pPr>
      <w:r w:rsidRPr="00994476">
        <w:rPr>
          <w:rFonts w:ascii="Arial" w:hAnsi="Arial" w:cs="Arial"/>
          <w:sz w:val="24"/>
          <w:szCs w:val="24"/>
          <w:lang w:val="es-ES"/>
        </w:rPr>
        <w:lastRenderedPageBreak/>
        <w:t xml:space="preserve">Por otro lado, en el ámbito de las brechas de desigualdad por razón de </w:t>
      </w:r>
      <w:r w:rsidR="004F7757" w:rsidRPr="00994476">
        <w:rPr>
          <w:rFonts w:ascii="Arial" w:hAnsi="Arial" w:cs="Arial"/>
          <w:sz w:val="24"/>
          <w:szCs w:val="24"/>
          <w:lang w:val="es-ES"/>
        </w:rPr>
        <w:t>género</w:t>
      </w:r>
      <w:r w:rsidRPr="00994476">
        <w:rPr>
          <w:rFonts w:ascii="Arial" w:hAnsi="Arial" w:cs="Arial"/>
          <w:sz w:val="24"/>
          <w:szCs w:val="24"/>
          <w:lang w:val="es-ES"/>
        </w:rPr>
        <w:t>, la Secretar</w:t>
      </w:r>
      <w:r w:rsidR="004F7757" w:rsidRPr="00994476">
        <w:rPr>
          <w:rFonts w:ascii="Arial" w:hAnsi="Arial" w:cs="Arial"/>
          <w:sz w:val="24"/>
          <w:szCs w:val="24"/>
          <w:lang w:val="es-ES"/>
        </w:rPr>
        <w:t>í</w:t>
      </w:r>
      <w:r w:rsidRPr="00994476">
        <w:rPr>
          <w:rFonts w:ascii="Arial" w:hAnsi="Arial" w:cs="Arial"/>
          <w:sz w:val="24"/>
          <w:szCs w:val="24"/>
          <w:lang w:val="es-ES"/>
        </w:rPr>
        <w:t>a de Hacienda del Estado</w:t>
      </w:r>
      <w:r w:rsidR="00020EDE" w:rsidRPr="00994476">
        <w:rPr>
          <w:rFonts w:ascii="Arial" w:hAnsi="Arial" w:cs="Arial"/>
          <w:sz w:val="24"/>
          <w:szCs w:val="24"/>
          <w:lang w:val="es-ES"/>
        </w:rPr>
        <w:t xml:space="preserve"> de Baja California</w:t>
      </w:r>
      <w:r w:rsidRPr="00994476">
        <w:rPr>
          <w:rFonts w:ascii="Arial" w:hAnsi="Arial" w:cs="Arial"/>
          <w:sz w:val="24"/>
          <w:szCs w:val="24"/>
          <w:lang w:val="es-ES"/>
        </w:rPr>
        <w:t xml:space="preserve"> </w:t>
      </w:r>
      <w:r w:rsidR="00DE36EC" w:rsidRPr="00994476">
        <w:rPr>
          <w:rFonts w:ascii="Arial" w:hAnsi="Arial" w:cs="Arial"/>
          <w:sz w:val="24"/>
          <w:szCs w:val="24"/>
          <w:lang w:val="es-ES"/>
        </w:rPr>
        <w:t>ha recopilado</w:t>
      </w:r>
      <w:r w:rsidRPr="00994476">
        <w:rPr>
          <w:rFonts w:ascii="Arial" w:hAnsi="Arial" w:cs="Arial"/>
          <w:sz w:val="24"/>
          <w:szCs w:val="24"/>
          <w:lang w:val="es-ES"/>
        </w:rPr>
        <w:t xml:space="preserve"> durante el año 2022 una serie de evaluaciones diagnosticas en la materia, las cuales</w:t>
      </w:r>
      <w:r w:rsidR="00020EDE" w:rsidRPr="00994476">
        <w:rPr>
          <w:rFonts w:ascii="Arial" w:hAnsi="Arial" w:cs="Arial"/>
          <w:sz w:val="24"/>
          <w:szCs w:val="24"/>
          <w:lang w:val="es-ES"/>
        </w:rPr>
        <w:t>,</w:t>
      </w:r>
      <w:r w:rsidRPr="00994476">
        <w:rPr>
          <w:rFonts w:ascii="Arial" w:hAnsi="Arial" w:cs="Arial"/>
          <w:sz w:val="24"/>
          <w:szCs w:val="24"/>
          <w:lang w:val="es-ES"/>
        </w:rPr>
        <w:t xml:space="preserve"> se han dividido por sectores</w:t>
      </w:r>
      <w:r w:rsidR="00020EDE" w:rsidRPr="00994476">
        <w:rPr>
          <w:rFonts w:ascii="Arial" w:hAnsi="Arial" w:cs="Arial"/>
          <w:sz w:val="24"/>
          <w:szCs w:val="24"/>
          <w:lang w:val="es-ES"/>
        </w:rPr>
        <w:t xml:space="preserve"> </w:t>
      </w:r>
      <w:r w:rsidRPr="00994476">
        <w:rPr>
          <w:rFonts w:ascii="Arial" w:hAnsi="Arial" w:cs="Arial"/>
          <w:sz w:val="24"/>
          <w:szCs w:val="24"/>
          <w:lang w:val="es-ES"/>
        </w:rPr>
        <w:t>en los que encontramos Bienestar, Economía y Salud.</w:t>
      </w:r>
    </w:p>
    <w:p w14:paraId="2CFBF054" w14:textId="4F46F3B8" w:rsidR="004329D3" w:rsidRPr="00994476" w:rsidRDefault="004329D3" w:rsidP="00DE36EC">
      <w:pPr>
        <w:spacing w:line="360" w:lineRule="auto"/>
        <w:ind w:firstLine="720"/>
        <w:jc w:val="both"/>
        <w:rPr>
          <w:rFonts w:ascii="Arial" w:hAnsi="Arial" w:cs="Arial"/>
          <w:sz w:val="24"/>
          <w:szCs w:val="24"/>
          <w:lang w:val="es-ES"/>
        </w:rPr>
      </w:pPr>
      <w:r w:rsidRPr="00994476">
        <w:rPr>
          <w:rFonts w:ascii="Arial" w:hAnsi="Arial" w:cs="Arial"/>
          <w:sz w:val="24"/>
          <w:szCs w:val="24"/>
          <w:lang w:val="es-ES"/>
        </w:rPr>
        <w:t xml:space="preserve"> Respecto al ámbito de Bienestar, el diagnostico publicado por la Secretar</w:t>
      </w:r>
      <w:r w:rsidR="00020EDE" w:rsidRPr="00994476">
        <w:rPr>
          <w:rFonts w:ascii="Arial" w:hAnsi="Arial" w:cs="Arial"/>
          <w:sz w:val="24"/>
          <w:szCs w:val="24"/>
          <w:lang w:val="es-ES"/>
        </w:rPr>
        <w:t>í</w:t>
      </w:r>
      <w:r w:rsidRPr="00994476">
        <w:rPr>
          <w:rFonts w:ascii="Arial" w:hAnsi="Arial" w:cs="Arial"/>
          <w:sz w:val="24"/>
          <w:szCs w:val="24"/>
          <w:lang w:val="es-ES"/>
        </w:rPr>
        <w:t>a de Hacienda</w:t>
      </w:r>
      <w:r w:rsidR="00020EDE" w:rsidRPr="00994476">
        <w:rPr>
          <w:rFonts w:ascii="Arial" w:hAnsi="Arial" w:cs="Arial"/>
          <w:sz w:val="24"/>
          <w:szCs w:val="24"/>
          <w:lang w:val="es-ES"/>
        </w:rPr>
        <w:t xml:space="preserve"> del Estado</w:t>
      </w:r>
      <w:r w:rsidRPr="00994476">
        <w:rPr>
          <w:rFonts w:ascii="Arial" w:hAnsi="Arial" w:cs="Arial"/>
          <w:sz w:val="24"/>
          <w:szCs w:val="24"/>
          <w:lang w:val="es-ES"/>
        </w:rPr>
        <w:t xml:space="preserve"> establece que:</w:t>
      </w:r>
    </w:p>
    <w:p w14:paraId="6D9FB5F5" w14:textId="015E1165" w:rsidR="004329D3" w:rsidRPr="00994476" w:rsidRDefault="004F7757" w:rsidP="00DE36EC">
      <w:pPr>
        <w:pStyle w:val="Prrafodelista"/>
        <w:numPr>
          <w:ilvl w:val="0"/>
          <w:numId w:val="1"/>
        </w:numPr>
        <w:autoSpaceDE w:val="0"/>
        <w:autoSpaceDN w:val="0"/>
        <w:adjustRightInd w:val="0"/>
        <w:spacing w:after="0" w:line="360" w:lineRule="auto"/>
        <w:jc w:val="both"/>
        <w:rPr>
          <w:rFonts w:ascii="Arial" w:hAnsi="Arial" w:cs="Arial"/>
          <w:i/>
          <w:iCs/>
          <w:lang w:val="es-ES"/>
        </w:rPr>
      </w:pPr>
      <w:r w:rsidRPr="00994476">
        <w:rPr>
          <w:rFonts w:ascii="Arial" w:hAnsi="Arial" w:cs="Arial"/>
          <w:i/>
          <w:iCs/>
          <w:lang w:val="es-ES"/>
        </w:rPr>
        <w:t>“</w:t>
      </w:r>
      <w:r w:rsidR="004329D3" w:rsidRPr="00994476">
        <w:rPr>
          <w:rFonts w:ascii="Arial" w:hAnsi="Arial" w:cs="Arial"/>
          <w:i/>
          <w:iCs/>
          <w:lang w:val="es-ES"/>
        </w:rPr>
        <w:t>En la categoría pobreza, para el indicador mujeres y hombres en situación de pobreza, la brecha se inclina hacia las mujeres, es decir 48.3 mil mujeres más que los hombres.</w:t>
      </w:r>
    </w:p>
    <w:p w14:paraId="73ED408D" w14:textId="71A5EB88" w:rsidR="004F7757" w:rsidRPr="00994476" w:rsidRDefault="004329D3" w:rsidP="00DE36EC">
      <w:pPr>
        <w:pStyle w:val="Prrafodelista"/>
        <w:numPr>
          <w:ilvl w:val="0"/>
          <w:numId w:val="1"/>
        </w:numPr>
        <w:autoSpaceDE w:val="0"/>
        <w:autoSpaceDN w:val="0"/>
        <w:adjustRightInd w:val="0"/>
        <w:spacing w:after="0" w:line="360" w:lineRule="auto"/>
        <w:jc w:val="both"/>
        <w:rPr>
          <w:rFonts w:ascii="Arial" w:hAnsi="Arial" w:cs="Arial"/>
          <w:i/>
          <w:iCs/>
          <w:lang w:val="es-ES"/>
        </w:rPr>
      </w:pPr>
      <w:r w:rsidRPr="00994476">
        <w:rPr>
          <w:rFonts w:ascii="Arial" w:hAnsi="Arial" w:cs="Arial"/>
          <w:i/>
          <w:iCs/>
          <w:lang w:val="es-ES"/>
        </w:rPr>
        <w:t xml:space="preserve">Respecto </w:t>
      </w:r>
      <w:r w:rsidR="004F7757" w:rsidRPr="00994476">
        <w:rPr>
          <w:rFonts w:ascii="Arial" w:hAnsi="Arial" w:cs="Arial"/>
          <w:i/>
          <w:iCs/>
          <w:lang w:val="es-ES"/>
        </w:rPr>
        <w:t>al indicador</w:t>
      </w:r>
      <w:r w:rsidRPr="00994476">
        <w:rPr>
          <w:rFonts w:ascii="Arial" w:hAnsi="Arial" w:cs="Arial"/>
          <w:i/>
          <w:iCs/>
          <w:lang w:val="es-ES"/>
        </w:rPr>
        <w:t xml:space="preserve"> de mujeres y hombres vulnerables por ingresos, se evidencia que existen 27.3 mil más mujeres respecto a los hombres.</w:t>
      </w:r>
    </w:p>
    <w:p w14:paraId="75527E54" w14:textId="406BF276" w:rsidR="004F7757" w:rsidRPr="00994476" w:rsidRDefault="004F7757" w:rsidP="00DE36EC">
      <w:pPr>
        <w:pStyle w:val="Prrafodelista"/>
        <w:numPr>
          <w:ilvl w:val="0"/>
          <w:numId w:val="1"/>
        </w:numPr>
        <w:autoSpaceDE w:val="0"/>
        <w:autoSpaceDN w:val="0"/>
        <w:adjustRightInd w:val="0"/>
        <w:spacing w:after="0" w:line="360" w:lineRule="auto"/>
        <w:jc w:val="both"/>
        <w:rPr>
          <w:rFonts w:ascii="Arial" w:hAnsi="Arial" w:cs="Arial"/>
          <w:i/>
          <w:iCs/>
          <w:lang w:val="es-ES"/>
        </w:rPr>
      </w:pPr>
      <w:r w:rsidRPr="00994476">
        <w:rPr>
          <w:rFonts w:ascii="Arial" w:hAnsi="Arial" w:cs="Arial"/>
          <w:i/>
          <w:iCs/>
          <w:lang w:val="es-ES"/>
        </w:rPr>
        <w:t>Respecto a la alimentación nutritiva y de calidad, se detecta que 5.2 mil mujeres son menos favorecidas con respecto a los hombres.”</w:t>
      </w:r>
      <w:r w:rsidRPr="00994476">
        <w:rPr>
          <w:rStyle w:val="Refdenotaalpie"/>
          <w:rFonts w:ascii="Arial" w:hAnsi="Arial" w:cs="Arial"/>
          <w:i/>
          <w:iCs/>
          <w:lang w:val="es-ES"/>
        </w:rPr>
        <w:footnoteReference w:id="4"/>
      </w:r>
    </w:p>
    <w:p w14:paraId="1B7254C9" w14:textId="77777777" w:rsidR="00DE36EC" w:rsidRPr="00994476" w:rsidRDefault="00DE36EC" w:rsidP="00DE36EC">
      <w:pPr>
        <w:pStyle w:val="Prrafodelista"/>
        <w:autoSpaceDE w:val="0"/>
        <w:autoSpaceDN w:val="0"/>
        <w:adjustRightInd w:val="0"/>
        <w:spacing w:after="0" w:line="360" w:lineRule="auto"/>
        <w:jc w:val="both"/>
        <w:rPr>
          <w:rFonts w:ascii="Arial" w:hAnsi="Arial" w:cs="Arial"/>
          <w:i/>
          <w:iCs/>
          <w:sz w:val="24"/>
          <w:szCs w:val="24"/>
          <w:lang w:val="es-ES"/>
        </w:rPr>
      </w:pPr>
    </w:p>
    <w:p w14:paraId="317B2635" w14:textId="2EEE208A" w:rsidR="00020EDE" w:rsidRPr="00994476" w:rsidRDefault="00020EDE" w:rsidP="00DE36EC">
      <w:pPr>
        <w:autoSpaceDE w:val="0"/>
        <w:autoSpaceDN w:val="0"/>
        <w:adjustRightInd w:val="0"/>
        <w:spacing w:after="0" w:line="360" w:lineRule="auto"/>
        <w:ind w:firstLine="360"/>
        <w:jc w:val="both"/>
        <w:rPr>
          <w:rFonts w:ascii="Arial" w:hAnsi="Arial" w:cs="Arial"/>
          <w:sz w:val="24"/>
          <w:szCs w:val="24"/>
          <w:lang w:val="es-ES"/>
        </w:rPr>
      </w:pPr>
      <w:r w:rsidRPr="00994476">
        <w:rPr>
          <w:rFonts w:ascii="Arial" w:hAnsi="Arial" w:cs="Arial"/>
          <w:sz w:val="24"/>
          <w:szCs w:val="24"/>
          <w:lang w:val="es-ES"/>
        </w:rPr>
        <w:t xml:space="preserve">Tratándose del ámbito </w:t>
      </w:r>
      <w:r w:rsidR="00DE36EC" w:rsidRPr="00994476">
        <w:rPr>
          <w:rFonts w:ascii="Arial" w:hAnsi="Arial" w:cs="Arial"/>
          <w:sz w:val="24"/>
          <w:szCs w:val="24"/>
          <w:lang w:val="es-ES"/>
        </w:rPr>
        <w:t>Económico</w:t>
      </w:r>
      <w:r w:rsidRPr="00994476">
        <w:rPr>
          <w:rFonts w:ascii="Arial" w:hAnsi="Arial" w:cs="Arial"/>
          <w:sz w:val="24"/>
          <w:szCs w:val="24"/>
          <w:lang w:val="es-ES"/>
        </w:rPr>
        <w:t>, el diagnostico publicado por Haciend</w:t>
      </w:r>
      <w:r w:rsidR="00DE36EC" w:rsidRPr="00994476">
        <w:rPr>
          <w:rFonts w:ascii="Arial" w:hAnsi="Arial" w:cs="Arial"/>
          <w:sz w:val="24"/>
          <w:szCs w:val="24"/>
          <w:lang w:val="es-ES"/>
        </w:rPr>
        <w:t>a plantea</w:t>
      </w:r>
      <w:r w:rsidRPr="00994476">
        <w:rPr>
          <w:rFonts w:ascii="Arial" w:hAnsi="Arial" w:cs="Arial"/>
          <w:sz w:val="24"/>
          <w:szCs w:val="24"/>
          <w:lang w:val="es-ES"/>
        </w:rPr>
        <w:t xml:space="preserve"> que: </w:t>
      </w:r>
    </w:p>
    <w:p w14:paraId="42BDA883" w14:textId="156BA913" w:rsidR="00020EDE" w:rsidRPr="00994476" w:rsidRDefault="00DE36EC" w:rsidP="00DE36EC">
      <w:pPr>
        <w:autoSpaceDE w:val="0"/>
        <w:autoSpaceDN w:val="0"/>
        <w:adjustRightInd w:val="0"/>
        <w:spacing w:after="0" w:line="360" w:lineRule="auto"/>
        <w:ind w:left="720" w:firstLine="720"/>
        <w:jc w:val="both"/>
        <w:rPr>
          <w:rFonts w:ascii="Arial" w:hAnsi="Arial" w:cs="Arial"/>
          <w:i/>
          <w:iCs/>
          <w:lang w:val="es-ES"/>
        </w:rPr>
      </w:pPr>
      <w:r w:rsidRPr="00994476">
        <w:rPr>
          <w:rFonts w:ascii="Arial" w:hAnsi="Arial" w:cs="Arial"/>
          <w:i/>
          <w:iCs/>
          <w:lang w:val="es-ES"/>
        </w:rPr>
        <w:t>“</w:t>
      </w:r>
      <w:r w:rsidR="00020EDE" w:rsidRPr="00994476">
        <w:rPr>
          <w:rFonts w:ascii="Arial" w:hAnsi="Arial" w:cs="Arial"/>
          <w:i/>
          <w:iCs/>
          <w:lang w:val="es-ES"/>
        </w:rPr>
        <w:t>Las diferencias salariales entre hombres y mujeres por nivel de ingresos, encontramos que, a nivel estatal, las mujeres se encuentran con un porcentaje mayor solo en la categoría de hasta un salario mínimo. Eso quiere decir que, a mayores ingresos, mayor es la brecha salarial entre hombres y mujeres</w:t>
      </w:r>
      <w:r w:rsidRPr="00994476">
        <w:rPr>
          <w:rFonts w:ascii="Arial" w:hAnsi="Arial" w:cs="Arial"/>
          <w:i/>
          <w:iCs/>
          <w:lang w:val="es-ES"/>
        </w:rPr>
        <w:t>.”</w:t>
      </w:r>
      <w:r w:rsidRPr="00994476">
        <w:rPr>
          <w:rStyle w:val="Refdenotaalpie"/>
          <w:rFonts w:ascii="Arial" w:hAnsi="Arial" w:cs="Arial"/>
          <w:i/>
          <w:iCs/>
          <w:lang w:val="es-ES"/>
        </w:rPr>
        <w:footnoteReference w:id="5"/>
      </w:r>
    </w:p>
    <w:p w14:paraId="74FB5F4E" w14:textId="6A843BEE" w:rsidR="00DE36EC" w:rsidRPr="00994476" w:rsidRDefault="00DE36EC" w:rsidP="00DE36EC">
      <w:pPr>
        <w:autoSpaceDE w:val="0"/>
        <w:autoSpaceDN w:val="0"/>
        <w:adjustRightInd w:val="0"/>
        <w:spacing w:after="0" w:line="360" w:lineRule="auto"/>
        <w:jc w:val="both"/>
        <w:rPr>
          <w:rFonts w:ascii="Arial" w:hAnsi="Arial" w:cs="Arial"/>
          <w:sz w:val="24"/>
          <w:szCs w:val="24"/>
          <w:lang w:val="es-ES"/>
        </w:rPr>
      </w:pPr>
      <w:r w:rsidRPr="00994476">
        <w:rPr>
          <w:rFonts w:ascii="Arial" w:hAnsi="Arial" w:cs="Arial"/>
          <w:sz w:val="24"/>
          <w:szCs w:val="24"/>
          <w:lang w:val="es-ES"/>
        </w:rPr>
        <w:tab/>
      </w:r>
    </w:p>
    <w:p w14:paraId="24227C48" w14:textId="768DAF72" w:rsidR="00DE36EC" w:rsidRPr="00994476" w:rsidRDefault="00DE36EC" w:rsidP="00DE36EC">
      <w:pPr>
        <w:autoSpaceDE w:val="0"/>
        <w:autoSpaceDN w:val="0"/>
        <w:adjustRightInd w:val="0"/>
        <w:spacing w:after="0" w:line="240" w:lineRule="auto"/>
        <w:rPr>
          <w:rFonts w:ascii="Arial" w:hAnsi="Arial" w:cs="Arial"/>
          <w:sz w:val="24"/>
          <w:szCs w:val="24"/>
          <w:lang w:val="es-ES"/>
        </w:rPr>
      </w:pPr>
      <w:r w:rsidRPr="00994476">
        <w:rPr>
          <w:rFonts w:ascii="Arial" w:hAnsi="Arial" w:cs="Arial"/>
          <w:sz w:val="24"/>
          <w:szCs w:val="24"/>
          <w:lang w:val="es-ES"/>
        </w:rPr>
        <w:tab/>
        <w:t xml:space="preserve">De igual forma, se menciona </w:t>
      </w:r>
      <w:r w:rsidR="00F37822" w:rsidRPr="00994476">
        <w:rPr>
          <w:rFonts w:ascii="Arial" w:hAnsi="Arial" w:cs="Arial"/>
          <w:sz w:val="24"/>
          <w:szCs w:val="24"/>
          <w:lang w:val="es-ES"/>
        </w:rPr>
        <w:t xml:space="preserve">en el diagnostico </w:t>
      </w:r>
      <w:r w:rsidR="007A2FFC">
        <w:rPr>
          <w:rFonts w:ascii="Arial" w:hAnsi="Arial" w:cs="Arial"/>
          <w:sz w:val="24"/>
          <w:szCs w:val="24"/>
          <w:lang w:val="es-ES"/>
        </w:rPr>
        <w:t xml:space="preserve">económico </w:t>
      </w:r>
      <w:r w:rsidRPr="00994476">
        <w:rPr>
          <w:rFonts w:ascii="Arial" w:hAnsi="Arial" w:cs="Arial"/>
          <w:sz w:val="24"/>
          <w:szCs w:val="24"/>
          <w:lang w:val="es-ES"/>
        </w:rPr>
        <w:t>que:</w:t>
      </w:r>
    </w:p>
    <w:p w14:paraId="20643931" w14:textId="4FE9A285" w:rsidR="00DE36EC" w:rsidRPr="00994476" w:rsidRDefault="00DE36EC" w:rsidP="00DE36EC">
      <w:pPr>
        <w:autoSpaceDE w:val="0"/>
        <w:autoSpaceDN w:val="0"/>
        <w:adjustRightInd w:val="0"/>
        <w:spacing w:after="0" w:line="240" w:lineRule="auto"/>
        <w:rPr>
          <w:rFonts w:ascii="Arial" w:hAnsi="Arial" w:cs="Arial"/>
          <w:sz w:val="24"/>
          <w:szCs w:val="24"/>
          <w:lang w:val="es-ES"/>
        </w:rPr>
      </w:pPr>
    </w:p>
    <w:p w14:paraId="767519D9" w14:textId="1BF6F8E1" w:rsidR="00DE36EC" w:rsidRPr="00994476" w:rsidRDefault="00F37822" w:rsidP="00F37822">
      <w:pPr>
        <w:autoSpaceDE w:val="0"/>
        <w:autoSpaceDN w:val="0"/>
        <w:adjustRightInd w:val="0"/>
        <w:spacing w:after="0" w:line="360" w:lineRule="auto"/>
        <w:ind w:left="720" w:firstLine="720"/>
        <w:jc w:val="both"/>
        <w:rPr>
          <w:rFonts w:ascii="Arial" w:hAnsi="Arial" w:cs="Arial"/>
          <w:lang w:val="es-ES"/>
        </w:rPr>
      </w:pPr>
      <w:r w:rsidRPr="00994476">
        <w:rPr>
          <w:rFonts w:ascii="Arial" w:hAnsi="Arial" w:cs="Arial"/>
          <w:lang w:val="es-ES"/>
        </w:rPr>
        <w:t>“</w:t>
      </w:r>
      <w:r w:rsidR="00DE36EC" w:rsidRPr="00994476">
        <w:rPr>
          <w:rFonts w:ascii="Arial" w:hAnsi="Arial" w:cs="Arial"/>
          <w:lang w:val="es-ES"/>
        </w:rPr>
        <w:t>El porcentaje de mujeres que accede a ocupaciones funcionarias y directivas es solo el 35%, poco más de la mitad de los hombres que acceden a estos puestos. Lo mismo sucede al revisar el porcentaje de mujeres ocupadas en servicios profesionales y financieros, con un 36%, en contraste con un 63.2% de hombres trabajando en este sector.</w:t>
      </w:r>
      <w:r w:rsidRPr="00994476">
        <w:rPr>
          <w:rFonts w:ascii="Arial" w:hAnsi="Arial" w:cs="Arial"/>
          <w:lang w:val="es-ES"/>
        </w:rPr>
        <w:t>”</w:t>
      </w:r>
    </w:p>
    <w:p w14:paraId="1E85C3B9" w14:textId="2A2B35CE" w:rsidR="00F37822" w:rsidRPr="00994476" w:rsidRDefault="00F37822" w:rsidP="00F37822">
      <w:pPr>
        <w:autoSpaceDE w:val="0"/>
        <w:autoSpaceDN w:val="0"/>
        <w:adjustRightInd w:val="0"/>
        <w:spacing w:after="0" w:line="360" w:lineRule="auto"/>
        <w:jc w:val="both"/>
        <w:rPr>
          <w:rFonts w:ascii="Arial" w:hAnsi="Arial" w:cs="Arial"/>
          <w:sz w:val="24"/>
          <w:szCs w:val="24"/>
          <w:lang w:val="es-ES"/>
        </w:rPr>
      </w:pPr>
      <w:r w:rsidRPr="00994476">
        <w:rPr>
          <w:rFonts w:ascii="Arial" w:hAnsi="Arial" w:cs="Arial"/>
          <w:sz w:val="24"/>
          <w:szCs w:val="24"/>
          <w:lang w:val="es-ES"/>
        </w:rPr>
        <w:lastRenderedPageBreak/>
        <w:tab/>
        <w:t xml:space="preserve">Por último, en el ámbito del sector salud, </w:t>
      </w:r>
      <w:r w:rsidR="00994476" w:rsidRPr="00994476">
        <w:rPr>
          <w:rFonts w:ascii="Arial" w:hAnsi="Arial" w:cs="Arial"/>
          <w:sz w:val="24"/>
          <w:szCs w:val="24"/>
          <w:lang w:val="es-ES"/>
        </w:rPr>
        <w:t>las conclusiones a las que se llegan tampoco son alentadores, toda vez que el diagnostico publicado por la Secretaría de Hacienda menciona que:</w:t>
      </w:r>
    </w:p>
    <w:p w14:paraId="23060AA2" w14:textId="77777777" w:rsidR="00994476" w:rsidRPr="00994476" w:rsidRDefault="00994476" w:rsidP="00F37822">
      <w:pPr>
        <w:autoSpaceDE w:val="0"/>
        <w:autoSpaceDN w:val="0"/>
        <w:adjustRightInd w:val="0"/>
        <w:spacing w:after="0" w:line="360" w:lineRule="auto"/>
        <w:jc w:val="both"/>
        <w:rPr>
          <w:rFonts w:ascii="Arial" w:hAnsi="Arial" w:cs="Arial"/>
          <w:lang w:val="es-ES"/>
        </w:rPr>
      </w:pPr>
    </w:p>
    <w:p w14:paraId="1FB7292B" w14:textId="2884E1C0" w:rsidR="00994476" w:rsidRPr="00994476" w:rsidRDefault="00994476" w:rsidP="00994476">
      <w:pPr>
        <w:autoSpaceDE w:val="0"/>
        <w:autoSpaceDN w:val="0"/>
        <w:adjustRightInd w:val="0"/>
        <w:spacing w:after="0" w:line="360" w:lineRule="auto"/>
        <w:ind w:left="720"/>
        <w:jc w:val="both"/>
        <w:rPr>
          <w:rFonts w:ascii="Arial" w:hAnsi="Arial" w:cs="Arial"/>
          <w:i/>
          <w:iCs/>
          <w:lang w:val="es-ES"/>
        </w:rPr>
      </w:pPr>
      <w:r w:rsidRPr="00994476">
        <w:rPr>
          <w:rFonts w:ascii="Arial" w:hAnsi="Arial" w:cs="Arial"/>
          <w:i/>
          <w:iCs/>
          <w:lang w:val="es-ES"/>
        </w:rPr>
        <w:t>“La Política 7.2 Salud y Calidad de Vida contenida en el PED BC 2022-2027 no contempla la perspectiva de género, ni en su redacción ni en sus componentes, diagnósticos, líneas de política y proyectos.</w:t>
      </w:r>
    </w:p>
    <w:p w14:paraId="41ED7F02" w14:textId="77777777" w:rsidR="00994476" w:rsidRPr="00994476" w:rsidRDefault="00994476" w:rsidP="00994476">
      <w:pPr>
        <w:autoSpaceDE w:val="0"/>
        <w:autoSpaceDN w:val="0"/>
        <w:adjustRightInd w:val="0"/>
        <w:spacing w:after="0" w:line="360" w:lineRule="auto"/>
        <w:jc w:val="both"/>
        <w:rPr>
          <w:rFonts w:ascii="Arial" w:hAnsi="Arial" w:cs="Arial"/>
          <w:i/>
          <w:iCs/>
          <w:lang w:val="es-ES"/>
        </w:rPr>
      </w:pPr>
    </w:p>
    <w:p w14:paraId="1D9695E6" w14:textId="7B8D781D" w:rsidR="00994476" w:rsidRPr="00994476" w:rsidRDefault="00994476" w:rsidP="00994476">
      <w:pPr>
        <w:autoSpaceDE w:val="0"/>
        <w:autoSpaceDN w:val="0"/>
        <w:adjustRightInd w:val="0"/>
        <w:spacing w:after="0" w:line="360" w:lineRule="auto"/>
        <w:ind w:left="720"/>
        <w:jc w:val="both"/>
        <w:rPr>
          <w:rFonts w:ascii="Arial" w:hAnsi="Arial" w:cs="Arial"/>
          <w:i/>
          <w:iCs/>
          <w:lang w:val="es-ES"/>
        </w:rPr>
      </w:pPr>
      <w:r w:rsidRPr="00994476">
        <w:rPr>
          <w:rFonts w:ascii="Arial" w:hAnsi="Arial" w:cs="Arial"/>
          <w:i/>
          <w:iCs/>
          <w:lang w:val="es-ES"/>
        </w:rPr>
        <w:t>La mayor parte de la información que el Sector Salud recaba no está organizada con perspectiva de género, ni demuestra basarse en los indicadores internacionales que existen para medir si se presentan brechas o si estas se impactan.</w:t>
      </w:r>
    </w:p>
    <w:p w14:paraId="403BB528" w14:textId="77777777" w:rsidR="00994476" w:rsidRPr="00994476" w:rsidRDefault="00994476" w:rsidP="00994476">
      <w:pPr>
        <w:autoSpaceDE w:val="0"/>
        <w:autoSpaceDN w:val="0"/>
        <w:adjustRightInd w:val="0"/>
        <w:spacing w:after="0" w:line="360" w:lineRule="auto"/>
        <w:jc w:val="both"/>
        <w:rPr>
          <w:rFonts w:ascii="Arial" w:hAnsi="Arial" w:cs="Arial"/>
          <w:i/>
          <w:iCs/>
          <w:lang w:val="es-ES"/>
        </w:rPr>
      </w:pPr>
    </w:p>
    <w:p w14:paraId="5FA4759C" w14:textId="3C7AA047" w:rsidR="00994476" w:rsidRDefault="00994476" w:rsidP="00994476">
      <w:pPr>
        <w:autoSpaceDE w:val="0"/>
        <w:autoSpaceDN w:val="0"/>
        <w:adjustRightInd w:val="0"/>
        <w:spacing w:after="0" w:line="360" w:lineRule="auto"/>
        <w:ind w:left="720"/>
        <w:jc w:val="both"/>
        <w:rPr>
          <w:rFonts w:ascii="Arial" w:hAnsi="Arial" w:cs="Arial"/>
          <w:i/>
          <w:iCs/>
          <w:lang w:val="es-ES"/>
        </w:rPr>
      </w:pPr>
      <w:r w:rsidRPr="00994476">
        <w:rPr>
          <w:rFonts w:ascii="Arial" w:hAnsi="Arial" w:cs="Arial"/>
          <w:i/>
          <w:iCs/>
          <w:lang w:val="es-ES"/>
        </w:rPr>
        <w:t>Existe un vacío de información en temas relevantes a: Cobertura Médica, Promoción de la Salud, Atención a grupos poblacionales en vulnerabilidad que permita detectar brechas de género y por lo tanto atenderlas.”</w:t>
      </w:r>
      <w:r w:rsidRPr="00994476">
        <w:rPr>
          <w:rStyle w:val="Refdenotaalpie"/>
          <w:rFonts w:ascii="Arial" w:hAnsi="Arial" w:cs="Arial"/>
          <w:i/>
          <w:iCs/>
          <w:lang w:val="es-ES"/>
        </w:rPr>
        <w:footnoteReference w:id="6"/>
      </w:r>
    </w:p>
    <w:p w14:paraId="02526B73" w14:textId="77777777" w:rsidR="00994476" w:rsidRDefault="00994476" w:rsidP="00994476">
      <w:pPr>
        <w:autoSpaceDE w:val="0"/>
        <w:autoSpaceDN w:val="0"/>
        <w:adjustRightInd w:val="0"/>
        <w:spacing w:after="0" w:line="360" w:lineRule="auto"/>
        <w:ind w:left="720"/>
        <w:jc w:val="both"/>
        <w:rPr>
          <w:rFonts w:ascii="Arial" w:hAnsi="Arial" w:cs="Arial"/>
          <w:lang w:val="es-ES"/>
        </w:rPr>
      </w:pPr>
    </w:p>
    <w:p w14:paraId="4061954F" w14:textId="29D452E9" w:rsidR="00020EDE" w:rsidRDefault="000B5C42" w:rsidP="00DE35BA">
      <w:pPr>
        <w:autoSpaceDE w:val="0"/>
        <w:autoSpaceDN w:val="0"/>
        <w:adjustRightInd w:val="0"/>
        <w:spacing w:after="0" w:line="360" w:lineRule="auto"/>
        <w:jc w:val="both"/>
        <w:rPr>
          <w:rFonts w:ascii="Helvetica" w:hAnsi="Helvetica" w:cs="Helvetica"/>
          <w:lang w:val="es-ES"/>
        </w:rPr>
      </w:pPr>
      <w:r>
        <w:rPr>
          <w:rFonts w:ascii="Arial" w:hAnsi="Arial" w:cs="Arial"/>
          <w:sz w:val="24"/>
          <w:szCs w:val="24"/>
          <w:lang w:val="es-ES"/>
        </w:rPr>
        <w:tab/>
        <w:t xml:space="preserve">Sobre los datos de desigualdad, es de vital importancia destacar una conclusión generalizada en los diagnósticos de los tres ejes y que es sumamente preocupante, </w:t>
      </w:r>
      <w:r w:rsidR="00D559D5">
        <w:rPr>
          <w:rFonts w:ascii="Arial" w:hAnsi="Arial" w:cs="Arial"/>
          <w:sz w:val="24"/>
          <w:szCs w:val="24"/>
          <w:lang w:val="es-ES"/>
        </w:rPr>
        <w:t xml:space="preserve">me refiero al </w:t>
      </w:r>
      <w:r>
        <w:rPr>
          <w:rFonts w:ascii="Arial" w:hAnsi="Arial" w:cs="Arial"/>
          <w:sz w:val="24"/>
          <w:szCs w:val="24"/>
          <w:lang w:val="es-ES"/>
        </w:rPr>
        <w:t xml:space="preserve">hecho de que en los diagnósticos de ejes comentados anteriormente </w:t>
      </w:r>
      <w:r w:rsidR="00DE35BA">
        <w:rPr>
          <w:rFonts w:ascii="Arial" w:hAnsi="Arial" w:cs="Arial"/>
          <w:sz w:val="24"/>
          <w:szCs w:val="24"/>
          <w:lang w:val="es-ES"/>
        </w:rPr>
        <w:t xml:space="preserve">( Bienestar, Economía y Salud) </w:t>
      </w:r>
      <w:r w:rsidR="00D559D5">
        <w:rPr>
          <w:rFonts w:ascii="Arial" w:hAnsi="Arial" w:cs="Arial"/>
          <w:sz w:val="24"/>
          <w:szCs w:val="24"/>
          <w:lang w:val="es-ES"/>
        </w:rPr>
        <w:t xml:space="preserve">se ha destacado </w:t>
      </w:r>
      <w:r>
        <w:rPr>
          <w:rFonts w:ascii="Arial" w:hAnsi="Arial" w:cs="Arial"/>
          <w:sz w:val="24"/>
          <w:szCs w:val="24"/>
          <w:lang w:val="es-ES"/>
        </w:rPr>
        <w:t>la ausencia de una Planeación con Perspectiva de Género y</w:t>
      </w:r>
      <w:r w:rsidR="00D559D5">
        <w:rPr>
          <w:rFonts w:ascii="Arial" w:hAnsi="Arial" w:cs="Arial"/>
          <w:sz w:val="24"/>
          <w:szCs w:val="24"/>
          <w:lang w:val="es-ES"/>
        </w:rPr>
        <w:t xml:space="preserve"> de igual forma,</w:t>
      </w:r>
      <w:r>
        <w:rPr>
          <w:rFonts w:ascii="Arial" w:hAnsi="Arial" w:cs="Arial"/>
          <w:sz w:val="24"/>
          <w:szCs w:val="24"/>
          <w:lang w:val="es-ES"/>
        </w:rPr>
        <w:t xml:space="preserve"> tampoco se pud</w:t>
      </w:r>
      <w:r w:rsidR="00D559D5">
        <w:rPr>
          <w:rFonts w:ascii="Arial" w:hAnsi="Arial" w:cs="Arial"/>
          <w:sz w:val="24"/>
          <w:szCs w:val="24"/>
          <w:lang w:val="es-ES"/>
        </w:rPr>
        <w:t>o</w:t>
      </w:r>
      <w:r>
        <w:rPr>
          <w:rFonts w:ascii="Arial" w:hAnsi="Arial" w:cs="Arial"/>
          <w:sz w:val="24"/>
          <w:szCs w:val="24"/>
          <w:lang w:val="es-ES"/>
        </w:rPr>
        <w:t xml:space="preserve"> identificar dentro de las  Matrices de Indicadores de Resultados (MIR) </w:t>
      </w:r>
      <w:r w:rsidR="007A2FFC">
        <w:rPr>
          <w:rFonts w:ascii="Arial" w:hAnsi="Arial" w:cs="Arial"/>
          <w:sz w:val="24"/>
          <w:szCs w:val="24"/>
          <w:lang w:val="es-ES"/>
        </w:rPr>
        <w:t>algún</w:t>
      </w:r>
      <w:r>
        <w:rPr>
          <w:rFonts w:ascii="Arial" w:hAnsi="Arial" w:cs="Arial"/>
          <w:sz w:val="24"/>
          <w:szCs w:val="24"/>
          <w:lang w:val="es-ES"/>
        </w:rPr>
        <w:t xml:space="preserve"> indicador desagregado por g</w:t>
      </w:r>
      <w:r w:rsidR="00DE35BA">
        <w:rPr>
          <w:rFonts w:ascii="Arial" w:hAnsi="Arial" w:cs="Arial"/>
          <w:sz w:val="24"/>
          <w:szCs w:val="24"/>
          <w:lang w:val="es-ES"/>
        </w:rPr>
        <w:t>é</w:t>
      </w:r>
      <w:r>
        <w:rPr>
          <w:rFonts w:ascii="Arial" w:hAnsi="Arial" w:cs="Arial"/>
          <w:sz w:val="24"/>
          <w:szCs w:val="24"/>
          <w:lang w:val="es-ES"/>
        </w:rPr>
        <w:t xml:space="preserve">nero que permitiera evaluar </w:t>
      </w:r>
      <w:r w:rsidR="007A2FFC">
        <w:rPr>
          <w:rFonts w:ascii="Arial" w:hAnsi="Arial" w:cs="Arial"/>
          <w:sz w:val="24"/>
          <w:szCs w:val="24"/>
          <w:lang w:val="es-ES"/>
        </w:rPr>
        <w:t>alguna</w:t>
      </w:r>
      <w:r>
        <w:rPr>
          <w:rFonts w:ascii="Arial" w:hAnsi="Arial" w:cs="Arial"/>
          <w:sz w:val="24"/>
          <w:szCs w:val="24"/>
          <w:lang w:val="es-ES"/>
        </w:rPr>
        <w:t xml:space="preserve"> política </w:t>
      </w:r>
      <w:r w:rsidR="007A2FFC">
        <w:rPr>
          <w:rFonts w:ascii="Arial" w:hAnsi="Arial" w:cs="Arial"/>
          <w:sz w:val="24"/>
          <w:szCs w:val="24"/>
          <w:lang w:val="es-ES"/>
        </w:rPr>
        <w:t>pública</w:t>
      </w:r>
      <w:r w:rsidR="00DE35BA">
        <w:rPr>
          <w:rFonts w:ascii="Arial" w:hAnsi="Arial" w:cs="Arial"/>
          <w:sz w:val="24"/>
          <w:szCs w:val="24"/>
          <w:lang w:val="es-ES"/>
        </w:rPr>
        <w:t xml:space="preserve"> o acciones afirmativas dirigidas a combatir las brechas de desigualdad por razón de género</w:t>
      </w:r>
      <w:r w:rsidR="007A2FFC">
        <w:rPr>
          <w:rFonts w:ascii="Arial" w:hAnsi="Arial" w:cs="Arial"/>
          <w:sz w:val="24"/>
          <w:szCs w:val="24"/>
          <w:lang w:val="es-ES"/>
        </w:rPr>
        <w:t xml:space="preserve"> en ninguna de las tres áreas</w:t>
      </w:r>
      <w:r w:rsidR="00DE35BA">
        <w:rPr>
          <w:rFonts w:ascii="Arial" w:hAnsi="Arial" w:cs="Arial"/>
          <w:sz w:val="24"/>
          <w:szCs w:val="24"/>
          <w:lang w:val="es-ES"/>
        </w:rPr>
        <w:t>. Aunado a esto, se menciona en los diagnósticos publicados por Hacienda que:</w:t>
      </w:r>
    </w:p>
    <w:p w14:paraId="60260950" w14:textId="77777777" w:rsidR="00020EDE" w:rsidRPr="00DA18BE" w:rsidRDefault="00020EDE" w:rsidP="00DE35BA">
      <w:pPr>
        <w:autoSpaceDE w:val="0"/>
        <w:autoSpaceDN w:val="0"/>
        <w:adjustRightInd w:val="0"/>
        <w:spacing w:after="0" w:line="360" w:lineRule="auto"/>
        <w:jc w:val="both"/>
        <w:rPr>
          <w:rFonts w:ascii="Arial" w:hAnsi="Arial" w:cs="Arial"/>
          <w:i/>
          <w:iCs/>
          <w:lang w:val="es-ES"/>
        </w:rPr>
      </w:pPr>
    </w:p>
    <w:p w14:paraId="7BCBDB1B" w14:textId="4A04DECA" w:rsidR="004F7757" w:rsidRDefault="00DE35BA" w:rsidP="00DE35BA">
      <w:pPr>
        <w:autoSpaceDE w:val="0"/>
        <w:autoSpaceDN w:val="0"/>
        <w:adjustRightInd w:val="0"/>
        <w:spacing w:after="0" w:line="360" w:lineRule="auto"/>
        <w:ind w:left="720" w:firstLine="720"/>
        <w:jc w:val="both"/>
        <w:rPr>
          <w:rFonts w:ascii="Arial" w:hAnsi="Arial" w:cs="Arial"/>
          <w:lang w:val="es-ES"/>
        </w:rPr>
      </w:pPr>
      <w:r w:rsidRPr="00DA18BE">
        <w:rPr>
          <w:rFonts w:ascii="Arial" w:hAnsi="Arial" w:cs="Arial"/>
          <w:i/>
          <w:iCs/>
          <w:lang w:val="es-ES"/>
        </w:rPr>
        <w:t>“</w:t>
      </w:r>
      <w:r w:rsidR="000B5CAE" w:rsidRPr="00DA18BE">
        <w:rPr>
          <w:rFonts w:ascii="Arial" w:hAnsi="Arial" w:cs="Arial"/>
          <w:i/>
          <w:iCs/>
          <w:lang w:val="es-ES"/>
        </w:rPr>
        <w:t>En la revisión documental realizada, respecto a la transversalización de la perspectiva</w:t>
      </w:r>
      <w:r w:rsidRPr="00DA18BE">
        <w:rPr>
          <w:rFonts w:ascii="Arial" w:hAnsi="Arial" w:cs="Arial"/>
          <w:i/>
          <w:iCs/>
          <w:lang w:val="es-ES"/>
        </w:rPr>
        <w:t xml:space="preserve"> </w:t>
      </w:r>
      <w:r w:rsidR="000B5CAE" w:rsidRPr="00DA18BE">
        <w:rPr>
          <w:rFonts w:ascii="Arial" w:hAnsi="Arial" w:cs="Arial"/>
          <w:i/>
          <w:iCs/>
          <w:lang w:val="es-ES"/>
        </w:rPr>
        <w:t>de género, según la plataforma México rumbo a la igualdad, se encontró que la Entidad</w:t>
      </w:r>
      <w:r w:rsidRPr="00DA18BE">
        <w:rPr>
          <w:rFonts w:ascii="Arial" w:hAnsi="Arial" w:cs="Arial"/>
          <w:i/>
          <w:iCs/>
          <w:lang w:val="es-ES"/>
        </w:rPr>
        <w:t xml:space="preserve"> </w:t>
      </w:r>
      <w:r w:rsidR="000B5CAE" w:rsidRPr="00DA18BE">
        <w:rPr>
          <w:rFonts w:ascii="Arial" w:hAnsi="Arial" w:cs="Arial"/>
          <w:i/>
          <w:iCs/>
          <w:lang w:val="es-ES"/>
        </w:rPr>
        <w:t xml:space="preserve">de Baja California, no cuenta con un Programa Estatal para la Igualdad </w:t>
      </w:r>
      <w:r w:rsidR="000B5CAE" w:rsidRPr="00DA18BE">
        <w:rPr>
          <w:rFonts w:ascii="Arial" w:hAnsi="Arial" w:cs="Arial"/>
          <w:i/>
          <w:iCs/>
          <w:lang w:val="es-ES"/>
        </w:rPr>
        <w:lastRenderedPageBreak/>
        <w:t>entre Mujeres y</w:t>
      </w:r>
      <w:r w:rsidRPr="00DA18BE">
        <w:rPr>
          <w:rFonts w:ascii="Arial" w:hAnsi="Arial" w:cs="Arial"/>
          <w:i/>
          <w:iCs/>
          <w:lang w:val="es-ES"/>
        </w:rPr>
        <w:t xml:space="preserve"> </w:t>
      </w:r>
      <w:r w:rsidR="000B5CAE" w:rsidRPr="00DA18BE">
        <w:rPr>
          <w:rFonts w:ascii="Arial" w:hAnsi="Arial" w:cs="Arial"/>
          <w:i/>
          <w:iCs/>
          <w:lang w:val="es-ES"/>
        </w:rPr>
        <w:t>Hombres, lo que conduce a mayor vulnerabilidad, precariedad y en su caso, omisión</w:t>
      </w:r>
      <w:r w:rsidRPr="00DA18BE">
        <w:rPr>
          <w:rFonts w:ascii="Arial" w:hAnsi="Arial" w:cs="Arial"/>
          <w:i/>
          <w:iCs/>
          <w:lang w:val="es-ES"/>
        </w:rPr>
        <w:t xml:space="preserve"> </w:t>
      </w:r>
      <w:r w:rsidR="000B5CAE" w:rsidRPr="00DA18BE">
        <w:rPr>
          <w:rFonts w:ascii="Arial" w:hAnsi="Arial" w:cs="Arial"/>
          <w:i/>
          <w:iCs/>
          <w:lang w:val="es-ES"/>
        </w:rPr>
        <w:t>para contrarrestar las brechas de desigualdad entre mujeres y hombres.</w:t>
      </w:r>
      <w:r w:rsidRPr="00DA18BE">
        <w:rPr>
          <w:rFonts w:ascii="Arial" w:hAnsi="Arial" w:cs="Arial"/>
          <w:i/>
          <w:iCs/>
          <w:lang w:val="es-ES"/>
        </w:rPr>
        <w:t>”</w:t>
      </w:r>
      <w:r w:rsidR="00D559D5" w:rsidRPr="00DA18BE">
        <w:rPr>
          <w:rStyle w:val="Refdenotaalpie"/>
          <w:rFonts w:ascii="Arial" w:hAnsi="Arial" w:cs="Arial"/>
          <w:i/>
          <w:iCs/>
          <w:lang w:val="es-ES"/>
        </w:rPr>
        <w:footnoteReference w:id="7"/>
      </w:r>
    </w:p>
    <w:p w14:paraId="705C67FB" w14:textId="77777777" w:rsidR="007A2FFC" w:rsidRDefault="007A2FFC" w:rsidP="007A2FFC">
      <w:pPr>
        <w:autoSpaceDE w:val="0"/>
        <w:autoSpaceDN w:val="0"/>
        <w:adjustRightInd w:val="0"/>
        <w:spacing w:after="0" w:line="360" w:lineRule="auto"/>
        <w:jc w:val="both"/>
        <w:rPr>
          <w:rFonts w:ascii="Arial" w:hAnsi="Arial" w:cs="Arial"/>
          <w:lang w:val="es-ES"/>
        </w:rPr>
      </w:pPr>
    </w:p>
    <w:p w14:paraId="43D1C2DF" w14:textId="5075C2C3" w:rsidR="00DA18BE" w:rsidRDefault="00DA18BE" w:rsidP="007A2FFC">
      <w:pPr>
        <w:autoSpaceDE w:val="0"/>
        <w:autoSpaceDN w:val="0"/>
        <w:adjustRightInd w:val="0"/>
        <w:spacing w:after="0" w:line="360" w:lineRule="auto"/>
        <w:jc w:val="both"/>
        <w:rPr>
          <w:rFonts w:ascii="Arial" w:hAnsi="Arial" w:cs="Arial"/>
          <w:sz w:val="24"/>
          <w:szCs w:val="24"/>
          <w:lang w:val="es-ES"/>
        </w:rPr>
      </w:pPr>
      <w:r>
        <w:rPr>
          <w:rFonts w:ascii="Arial" w:hAnsi="Arial" w:cs="Arial"/>
          <w:lang w:val="es-ES"/>
        </w:rPr>
        <w:tab/>
      </w:r>
      <w:r w:rsidRPr="00130EAD">
        <w:rPr>
          <w:rFonts w:ascii="Arial" w:hAnsi="Arial" w:cs="Arial"/>
          <w:sz w:val="24"/>
          <w:szCs w:val="24"/>
          <w:lang w:val="es-ES"/>
        </w:rPr>
        <w:t xml:space="preserve">Respecto a ¿Qué es el Presupuesto con Perspectiva de </w:t>
      </w:r>
      <w:r w:rsidR="00130EAD" w:rsidRPr="00130EAD">
        <w:rPr>
          <w:rFonts w:ascii="Arial" w:hAnsi="Arial" w:cs="Arial"/>
          <w:sz w:val="24"/>
          <w:szCs w:val="24"/>
          <w:lang w:val="es-ES"/>
        </w:rPr>
        <w:t>Género</w:t>
      </w:r>
      <w:r w:rsidRPr="00130EAD">
        <w:rPr>
          <w:rFonts w:ascii="Arial" w:hAnsi="Arial" w:cs="Arial"/>
          <w:sz w:val="24"/>
          <w:szCs w:val="24"/>
          <w:lang w:val="es-ES"/>
        </w:rPr>
        <w:t>? El programa de Mujeres</w:t>
      </w:r>
      <w:r w:rsidR="00130EAD">
        <w:rPr>
          <w:rFonts w:ascii="Arial" w:hAnsi="Arial" w:cs="Arial"/>
          <w:sz w:val="24"/>
          <w:szCs w:val="24"/>
          <w:lang w:val="es-ES"/>
        </w:rPr>
        <w:t xml:space="preserve"> de la</w:t>
      </w:r>
      <w:r w:rsidRPr="00130EAD">
        <w:rPr>
          <w:rFonts w:ascii="Arial" w:hAnsi="Arial" w:cs="Arial"/>
          <w:sz w:val="24"/>
          <w:szCs w:val="24"/>
          <w:lang w:val="es-ES"/>
        </w:rPr>
        <w:t xml:space="preserve"> Organización de las Naciones </w:t>
      </w:r>
      <w:r w:rsidR="00130EAD" w:rsidRPr="00130EAD">
        <w:rPr>
          <w:rFonts w:ascii="Arial" w:hAnsi="Arial" w:cs="Arial"/>
          <w:sz w:val="24"/>
          <w:szCs w:val="24"/>
          <w:lang w:val="es-ES"/>
        </w:rPr>
        <w:t xml:space="preserve">Unidas </w:t>
      </w:r>
      <w:r w:rsidR="00130EAD">
        <w:rPr>
          <w:rFonts w:ascii="Arial" w:hAnsi="Arial" w:cs="Arial"/>
          <w:sz w:val="24"/>
          <w:szCs w:val="24"/>
          <w:lang w:val="es-ES"/>
        </w:rPr>
        <w:t xml:space="preserve">(ONU) </w:t>
      </w:r>
      <w:r w:rsidR="00130EAD" w:rsidRPr="00130EAD">
        <w:rPr>
          <w:rFonts w:ascii="Arial" w:hAnsi="Arial" w:cs="Arial"/>
          <w:sz w:val="24"/>
          <w:szCs w:val="24"/>
          <w:lang w:val="es-ES"/>
        </w:rPr>
        <w:t>establece</w:t>
      </w:r>
      <w:r w:rsidRPr="00130EAD">
        <w:rPr>
          <w:rFonts w:ascii="Arial" w:hAnsi="Arial" w:cs="Arial"/>
          <w:sz w:val="24"/>
          <w:szCs w:val="24"/>
          <w:lang w:val="es-ES"/>
        </w:rPr>
        <w:t xml:space="preserve"> que</w:t>
      </w:r>
      <w:r w:rsidR="00130EAD" w:rsidRPr="00130EAD">
        <w:rPr>
          <w:rFonts w:ascii="Arial" w:hAnsi="Arial" w:cs="Arial"/>
          <w:sz w:val="24"/>
          <w:szCs w:val="24"/>
          <w:lang w:val="es-ES"/>
        </w:rPr>
        <w:t xml:space="preserve"> el presupuesto con perspectiva de género </w:t>
      </w:r>
      <w:r w:rsidRPr="00130EAD">
        <w:rPr>
          <w:rFonts w:ascii="Arial" w:hAnsi="Arial" w:cs="Arial"/>
          <w:sz w:val="24"/>
          <w:szCs w:val="24"/>
          <w:lang w:val="es-ES"/>
        </w:rPr>
        <w:t>es aquel cuya planeación, programación y presupuesto contribuye al avance de la igualdad de género y la realización de los derechos de las mujeres</w:t>
      </w:r>
      <w:r w:rsidR="00130EAD">
        <w:rPr>
          <w:rFonts w:ascii="Arial" w:hAnsi="Arial" w:cs="Arial"/>
          <w:sz w:val="24"/>
          <w:szCs w:val="24"/>
          <w:lang w:val="es-ES"/>
        </w:rPr>
        <w:t xml:space="preserve"> y establece que: </w:t>
      </w:r>
    </w:p>
    <w:p w14:paraId="3784A1BF" w14:textId="11E84A7A" w:rsidR="00130EAD" w:rsidRPr="00130EAD" w:rsidRDefault="00130EAD" w:rsidP="00130EAD">
      <w:pPr>
        <w:autoSpaceDE w:val="0"/>
        <w:autoSpaceDN w:val="0"/>
        <w:adjustRightInd w:val="0"/>
        <w:spacing w:after="0" w:line="360" w:lineRule="auto"/>
        <w:ind w:left="720"/>
        <w:jc w:val="both"/>
        <w:rPr>
          <w:rFonts w:ascii="Arial" w:hAnsi="Arial" w:cs="Arial"/>
          <w:sz w:val="24"/>
          <w:szCs w:val="24"/>
          <w:lang w:val="es-ES"/>
        </w:rPr>
      </w:pPr>
      <w:r>
        <w:rPr>
          <w:lang w:val="es-ES"/>
        </w:rPr>
        <w:t>“</w:t>
      </w:r>
      <w:r w:rsidRPr="00130EAD">
        <w:rPr>
          <w:lang w:val="es-ES"/>
        </w:rPr>
        <w:t>Las iniciativas de PPG buscan también fortalecer los marcos normativos propicios al objetivo del logro de la igualdad de resultados, construir capacidades, y consolidar mecanismos de monitoreo y evaluación de los presupuestos públicos para la transparencia y la rendición de cuentas a las mujeres.</w:t>
      </w:r>
      <w:r>
        <w:rPr>
          <w:lang w:val="es-ES"/>
        </w:rPr>
        <w:t>”</w:t>
      </w:r>
      <w:r>
        <w:rPr>
          <w:rStyle w:val="Refdenotaalpie"/>
          <w:lang w:val="es-ES"/>
        </w:rPr>
        <w:footnoteReference w:id="8"/>
      </w:r>
    </w:p>
    <w:p w14:paraId="55953C2F" w14:textId="77777777" w:rsidR="00DA18BE" w:rsidRDefault="00DA18BE" w:rsidP="007A2FFC">
      <w:pPr>
        <w:autoSpaceDE w:val="0"/>
        <w:autoSpaceDN w:val="0"/>
        <w:adjustRightInd w:val="0"/>
        <w:spacing w:after="0" w:line="360" w:lineRule="auto"/>
        <w:jc w:val="both"/>
        <w:rPr>
          <w:rFonts w:ascii="Arial" w:hAnsi="Arial" w:cs="Arial"/>
          <w:lang w:val="es-ES"/>
        </w:rPr>
      </w:pPr>
    </w:p>
    <w:p w14:paraId="49B7EBE3" w14:textId="0C5BC16C" w:rsidR="007A2FFC" w:rsidRPr="00DA18BE" w:rsidRDefault="007A2FFC" w:rsidP="007A2FFC">
      <w:pPr>
        <w:autoSpaceDE w:val="0"/>
        <w:autoSpaceDN w:val="0"/>
        <w:adjustRightInd w:val="0"/>
        <w:spacing w:after="0" w:line="360" w:lineRule="auto"/>
        <w:jc w:val="both"/>
        <w:rPr>
          <w:rFonts w:ascii="Arial" w:hAnsi="Arial" w:cs="Arial"/>
          <w:sz w:val="24"/>
          <w:szCs w:val="24"/>
          <w:lang w:val="es-ES"/>
        </w:rPr>
      </w:pPr>
      <w:r>
        <w:rPr>
          <w:rFonts w:ascii="Arial" w:hAnsi="Arial" w:cs="Arial"/>
          <w:lang w:val="es-ES"/>
        </w:rPr>
        <w:tab/>
      </w:r>
      <w:r w:rsidRPr="00DA18BE">
        <w:rPr>
          <w:rFonts w:ascii="Arial" w:hAnsi="Arial" w:cs="Arial"/>
          <w:sz w:val="24"/>
          <w:szCs w:val="24"/>
          <w:lang w:val="es-ES"/>
        </w:rPr>
        <w:t xml:space="preserve">Esta situación se vuelve particularmente delicada cuando observamos que dentro de la Ley de Planeación del Estado de Baja California se establece en repetidas ocasiones la obligatoriedad de incorporar una perspectiva de género en la elaboración de los Planes Estatales de Desarrollo, tal es el caso, que la </w:t>
      </w:r>
      <w:r w:rsidR="00DA18BE" w:rsidRPr="00DA18BE">
        <w:rPr>
          <w:rFonts w:ascii="Arial" w:hAnsi="Arial" w:cs="Arial"/>
          <w:sz w:val="24"/>
          <w:szCs w:val="24"/>
          <w:lang w:val="es-ES"/>
        </w:rPr>
        <w:t>página</w:t>
      </w:r>
      <w:r w:rsidRPr="00DA18BE">
        <w:rPr>
          <w:rFonts w:ascii="Arial" w:hAnsi="Arial" w:cs="Arial"/>
          <w:sz w:val="24"/>
          <w:szCs w:val="24"/>
          <w:lang w:val="es-ES"/>
        </w:rPr>
        <w:t xml:space="preserve"> de internet del</w:t>
      </w:r>
      <w:r w:rsidR="00DA18BE">
        <w:rPr>
          <w:rFonts w:ascii="Arial" w:hAnsi="Arial" w:cs="Arial"/>
          <w:sz w:val="24"/>
          <w:szCs w:val="24"/>
          <w:lang w:val="es-ES"/>
        </w:rPr>
        <w:t xml:space="preserve"> </w:t>
      </w:r>
      <w:r w:rsidRPr="00DA18BE">
        <w:rPr>
          <w:rFonts w:ascii="Arial" w:hAnsi="Arial" w:cs="Arial"/>
          <w:sz w:val="24"/>
          <w:szCs w:val="24"/>
          <w:lang w:val="es-ES"/>
        </w:rPr>
        <w:t>Instituto Nacional de las Mujeres</w:t>
      </w:r>
      <w:r w:rsidR="00DA18BE">
        <w:rPr>
          <w:rFonts w:ascii="Arial" w:hAnsi="Arial" w:cs="Arial"/>
          <w:sz w:val="24"/>
          <w:szCs w:val="24"/>
          <w:lang w:val="es-ES"/>
        </w:rPr>
        <w:t xml:space="preserve"> </w:t>
      </w:r>
      <w:hyperlink r:id="rId10" w:history="1">
        <w:r w:rsidR="00DA18BE" w:rsidRPr="001E578F">
          <w:rPr>
            <w:rStyle w:val="Hipervnculo"/>
            <w:rFonts w:ascii="Arial" w:hAnsi="Arial" w:cs="Arial"/>
            <w:sz w:val="24"/>
            <w:szCs w:val="24"/>
            <w:lang w:val="es-ES"/>
          </w:rPr>
          <w:t>http://rumboalaigualdad.inmujeres.gob.mx/entidades/BCN</w:t>
        </w:r>
      </w:hyperlink>
      <w:r w:rsidRPr="00DA18BE">
        <w:rPr>
          <w:rFonts w:ascii="Arial" w:hAnsi="Arial" w:cs="Arial"/>
          <w:sz w:val="24"/>
          <w:szCs w:val="24"/>
          <w:lang w:val="es-ES"/>
        </w:rPr>
        <w:t xml:space="preserve"> se reconoce lo siguiente:</w:t>
      </w:r>
    </w:p>
    <w:p w14:paraId="50336509" w14:textId="77777777" w:rsidR="007A2FFC" w:rsidRDefault="007A2FFC" w:rsidP="007A2FFC">
      <w:pPr>
        <w:autoSpaceDE w:val="0"/>
        <w:autoSpaceDN w:val="0"/>
        <w:adjustRightInd w:val="0"/>
        <w:spacing w:after="0" w:line="360" w:lineRule="auto"/>
        <w:jc w:val="both"/>
        <w:rPr>
          <w:rFonts w:ascii="Arial" w:hAnsi="Arial" w:cs="Arial"/>
          <w:lang w:val="es-ES"/>
        </w:rPr>
      </w:pPr>
    </w:p>
    <w:p w14:paraId="511E27AD" w14:textId="3F410EC3" w:rsidR="007A2FFC" w:rsidRDefault="007A2FFC" w:rsidP="007A2FFC">
      <w:pPr>
        <w:autoSpaceDE w:val="0"/>
        <w:autoSpaceDN w:val="0"/>
        <w:adjustRightInd w:val="0"/>
        <w:spacing w:after="0" w:line="360" w:lineRule="auto"/>
        <w:jc w:val="both"/>
        <w:rPr>
          <w:rFonts w:ascii="Arial" w:hAnsi="Arial" w:cs="Arial"/>
          <w:lang w:val="es-ES"/>
        </w:rPr>
      </w:pPr>
      <w:r w:rsidRPr="007A2FFC">
        <w:rPr>
          <w:rFonts w:ascii="Arial" w:hAnsi="Arial" w:cs="Arial"/>
          <w:noProof/>
          <w:lang w:val="es-MX" w:eastAsia="es-MX"/>
        </w:rPr>
        <w:drawing>
          <wp:inline distT="0" distB="0" distL="0" distR="0" wp14:anchorId="3DE02DC6" wp14:editId="4B90D21E">
            <wp:extent cx="5943600" cy="2497455"/>
            <wp:effectExtent l="0" t="0" r="0" b="0"/>
            <wp:docPr id="1953941866"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41866" name="Imagen 1" descr="Escala de tiempo&#10;&#10;Descripción generada automáticamente"/>
                    <pic:cNvPicPr/>
                  </pic:nvPicPr>
                  <pic:blipFill>
                    <a:blip r:embed="rId11"/>
                    <a:stretch>
                      <a:fillRect/>
                    </a:stretch>
                  </pic:blipFill>
                  <pic:spPr>
                    <a:xfrm>
                      <a:off x="0" y="0"/>
                      <a:ext cx="5943600" cy="2497455"/>
                    </a:xfrm>
                    <a:prstGeom prst="rect">
                      <a:avLst/>
                    </a:prstGeom>
                  </pic:spPr>
                </pic:pic>
              </a:graphicData>
            </a:graphic>
          </wp:inline>
        </w:drawing>
      </w:r>
    </w:p>
    <w:p w14:paraId="1DFBE6D6" w14:textId="3415D552" w:rsidR="00D559D5" w:rsidRPr="000A1C71" w:rsidRDefault="000A1C71" w:rsidP="000A1C71">
      <w:pPr>
        <w:autoSpaceDE w:val="0"/>
        <w:autoSpaceDN w:val="0"/>
        <w:adjustRightInd w:val="0"/>
        <w:spacing w:after="0" w:line="360" w:lineRule="auto"/>
        <w:ind w:firstLine="720"/>
        <w:jc w:val="both"/>
        <w:rPr>
          <w:rFonts w:ascii="Arial" w:hAnsi="Arial" w:cs="Arial"/>
          <w:sz w:val="24"/>
          <w:szCs w:val="24"/>
          <w:lang w:val="es-ES"/>
        </w:rPr>
      </w:pPr>
      <w:r w:rsidRPr="000A1C71">
        <w:rPr>
          <w:rFonts w:ascii="Arial" w:hAnsi="Arial" w:cs="Arial"/>
          <w:sz w:val="24"/>
          <w:szCs w:val="24"/>
          <w:lang w:val="es-ES"/>
        </w:rPr>
        <w:t>Para la CEPAL, desde una visión de derechos, la incorporación de la perspectiva de género en la planificación del desarrollo tiene una incidencia estratégica en el logro del objetivo de la igualdad de género</w:t>
      </w:r>
      <w:r w:rsidR="00DD61EE">
        <w:rPr>
          <w:rFonts w:ascii="Arial" w:hAnsi="Arial" w:cs="Arial"/>
          <w:sz w:val="24"/>
          <w:szCs w:val="24"/>
          <w:lang w:val="es-ES"/>
        </w:rPr>
        <w:t xml:space="preserve"> y</w:t>
      </w:r>
      <w:r w:rsidRPr="000A1C71">
        <w:rPr>
          <w:rFonts w:ascii="Arial" w:hAnsi="Arial" w:cs="Arial"/>
          <w:sz w:val="24"/>
          <w:szCs w:val="24"/>
          <w:lang w:val="es-ES"/>
        </w:rPr>
        <w:t xml:space="preserve"> sostiene que: </w:t>
      </w:r>
    </w:p>
    <w:p w14:paraId="1A94273A" w14:textId="77777777" w:rsidR="000A1C71" w:rsidRPr="000A1C71" w:rsidRDefault="000A1C71" w:rsidP="000A1C71">
      <w:pPr>
        <w:autoSpaceDE w:val="0"/>
        <w:autoSpaceDN w:val="0"/>
        <w:adjustRightInd w:val="0"/>
        <w:spacing w:after="0" w:line="360" w:lineRule="auto"/>
        <w:ind w:firstLine="720"/>
        <w:jc w:val="both"/>
        <w:rPr>
          <w:rFonts w:ascii="Arial" w:hAnsi="Arial" w:cs="Arial"/>
          <w:sz w:val="24"/>
          <w:szCs w:val="24"/>
          <w:lang w:val="es-ES"/>
        </w:rPr>
      </w:pPr>
    </w:p>
    <w:p w14:paraId="77F672DB" w14:textId="39A0C050" w:rsidR="000A1C71" w:rsidRDefault="000A1C71" w:rsidP="000A1C71">
      <w:pPr>
        <w:autoSpaceDE w:val="0"/>
        <w:autoSpaceDN w:val="0"/>
        <w:adjustRightInd w:val="0"/>
        <w:spacing w:after="0" w:line="360" w:lineRule="auto"/>
        <w:ind w:left="720" w:firstLine="720"/>
        <w:jc w:val="both"/>
        <w:rPr>
          <w:rFonts w:ascii="Arial" w:hAnsi="Arial" w:cs="Arial"/>
          <w:i/>
          <w:iCs/>
          <w:lang w:val="es-ES"/>
        </w:rPr>
      </w:pPr>
      <w:r>
        <w:rPr>
          <w:rFonts w:ascii="Arial" w:hAnsi="Arial" w:cs="Arial"/>
          <w:i/>
          <w:iCs/>
          <w:lang w:val="es-ES"/>
        </w:rPr>
        <w:t>“</w:t>
      </w:r>
      <w:r w:rsidRPr="000A1C71">
        <w:rPr>
          <w:rFonts w:ascii="Arial" w:hAnsi="Arial" w:cs="Arial"/>
          <w:i/>
          <w:iCs/>
          <w:lang w:val="es-ES"/>
        </w:rPr>
        <w:t>La planificación que no incluye en forma explícita una perspectiva de género tiene la noción de que la población y/o grupos involucrados tienen características y condiciones homogéneas; que sus problemas, necesidades e intereses son los mismos; y que, por lo tanto, mujeres y hombres son afectados de igual manera por cualquier acción que se desarrolle. ¿Qué implican estas omisiones? Una planificación que no considera en forma diferenciada los intereses y necesidades estratégicas de hombres y mujeres tiende, en el mejor de los casos, a mantener las brechas de género; pero, por lo general, las acentúa</w:t>
      </w:r>
      <w:r>
        <w:rPr>
          <w:rFonts w:ascii="Arial" w:hAnsi="Arial" w:cs="Arial"/>
          <w:i/>
          <w:iCs/>
          <w:lang w:val="es-ES"/>
        </w:rPr>
        <w:t>.”</w:t>
      </w:r>
      <w:r>
        <w:rPr>
          <w:rStyle w:val="Refdenotaalpie"/>
          <w:rFonts w:ascii="Arial" w:hAnsi="Arial" w:cs="Arial"/>
          <w:i/>
          <w:iCs/>
          <w:lang w:val="es-ES"/>
        </w:rPr>
        <w:footnoteReference w:id="9"/>
      </w:r>
    </w:p>
    <w:p w14:paraId="7F8FF98F" w14:textId="77777777" w:rsidR="00130EAD" w:rsidRDefault="00130EAD" w:rsidP="00130EAD">
      <w:pPr>
        <w:autoSpaceDE w:val="0"/>
        <w:autoSpaceDN w:val="0"/>
        <w:adjustRightInd w:val="0"/>
        <w:spacing w:after="0" w:line="360" w:lineRule="auto"/>
        <w:jc w:val="both"/>
        <w:rPr>
          <w:rFonts w:ascii="Arial" w:hAnsi="Arial" w:cs="Arial"/>
          <w:i/>
          <w:iCs/>
          <w:lang w:val="es-ES"/>
        </w:rPr>
      </w:pPr>
    </w:p>
    <w:p w14:paraId="18FE3264" w14:textId="0F5AD376" w:rsidR="00DE56A9" w:rsidRDefault="00130EAD" w:rsidP="00DE56A9">
      <w:pPr>
        <w:spacing w:line="360" w:lineRule="auto"/>
        <w:jc w:val="both"/>
        <w:rPr>
          <w:rFonts w:ascii="Arial" w:hAnsi="Arial" w:cs="Arial"/>
          <w:sz w:val="24"/>
          <w:szCs w:val="24"/>
          <w:lang w:val="es-ES"/>
        </w:rPr>
      </w:pPr>
      <w:r w:rsidRPr="00DE56A9">
        <w:rPr>
          <w:rFonts w:ascii="Arial" w:hAnsi="Arial" w:cs="Arial"/>
          <w:i/>
          <w:iCs/>
          <w:sz w:val="24"/>
          <w:szCs w:val="24"/>
          <w:lang w:val="es-ES"/>
        </w:rPr>
        <w:tab/>
      </w:r>
      <w:r w:rsidRPr="00DE56A9">
        <w:rPr>
          <w:rFonts w:ascii="Arial" w:hAnsi="Arial" w:cs="Arial"/>
          <w:sz w:val="24"/>
          <w:szCs w:val="24"/>
          <w:lang w:val="es-ES"/>
        </w:rPr>
        <w:t xml:space="preserve">Por último, es importante mencionar que para seguir robusteciendo la perspectiva de género dentro de la Ley de Planeación del Estado de Baja California y con el propósito de poder transversalizar la perspectiva de género en la planeación y presupuestación del estado, es importante resolver una posible antinomia entre la Ley Orgánica del Poder Ejecutivo y la Ley de Planeación del Estado de Baja California, pues desde el año 2019, durante la administración de Francisco Vega de Lamadrid se realizaron reformas a la Ley Orgánica del Poder Ejecutivo, en la cual se renombra la Secretaria de Planeación y Finanzas </w:t>
      </w:r>
      <w:r w:rsidR="002B0432">
        <w:rPr>
          <w:rFonts w:ascii="Arial" w:hAnsi="Arial" w:cs="Arial"/>
          <w:sz w:val="24"/>
          <w:szCs w:val="24"/>
          <w:lang w:val="es-ES"/>
        </w:rPr>
        <w:t>para quedar como</w:t>
      </w:r>
      <w:r w:rsidRPr="00DE56A9">
        <w:rPr>
          <w:rFonts w:ascii="Arial" w:hAnsi="Arial" w:cs="Arial"/>
          <w:sz w:val="24"/>
          <w:szCs w:val="24"/>
          <w:lang w:val="es-ES"/>
        </w:rPr>
        <w:t xml:space="preserve"> Secretaria de Hacienda, </w:t>
      </w:r>
      <w:r w:rsidR="00DE56A9" w:rsidRPr="00DE56A9">
        <w:rPr>
          <w:rFonts w:ascii="Arial" w:hAnsi="Arial" w:cs="Arial"/>
          <w:sz w:val="24"/>
          <w:szCs w:val="24"/>
          <w:lang w:val="es-ES"/>
        </w:rPr>
        <w:t xml:space="preserve">dicha Secretaria de Planeación, era quien históricamente detentaba la facultad de planeación y presupuestación, por tanto, la Ley de Planeación reconoció a esta dependencia como la encargada de realizar la planeación y de coordinar el sistema estatal de planeación,  </w:t>
      </w:r>
      <w:r w:rsidR="00DE56A9">
        <w:rPr>
          <w:rFonts w:ascii="Arial" w:hAnsi="Arial" w:cs="Arial"/>
          <w:sz w:val="24"/>
          <w:szCs w:val="24"/>
          <w:lang w:val="es-ES"/>
        </w:rPr>
        <w:t>situación que olvidaron modificar en el año 2019</w:t>
      </w:r>
      <w:r w:rsidR="002B0432">
        <w:rPr>
          <w:rFonts w:ascii="Arial" w:hAnsi="Arial" w:cs="Arial"/>
          <w:sz w:val="24"/>
          <w:szCs w:val="24"/>
          <w:lang w:val="es-ES"/>
        </w:rPr>
        <w:t xml:space="preserve"> cuando cambiaron el nombre al a institución en la Ley Orgánica del Poder Ejecutivo del Estado de Baja California</w:t>
      </w:r>
      <w:r w:rsidR="00DE56A9">
        <w:rPr>
          <w:rFonts w:ascii="Arial" w:hAnsi="Arial" w:cs="Arial"/>
          <w:sz w:val="24"/>
          <w:szCs w:val="24"/>
          <w:lang w:val="es-ES"/>
        </w:rPr>
        <w:t xml:space="preserve"> y por consecuencia, hasta la fecha, la Ley de Planeación del Estado de Baja California, sigue reconociendo como encargada de la planeación estatal a una dependencia que no existe. Aunado a esto, se debe señalar, que desde el año 2021, ya en la administración de la actual Gobernadora, el Congreso del Estado aprobó una nueva Ley Orgánica del Poder Ejecutivo del Estado, en donde se le da la responsabilidad de planeación y conducir el sistema estatal de planeación a la Coordinación de Gabinete, dependencia que se tendría que coordinar con la Secretaría de Hacienda para realizar la presupuestación de dicho Plan de Desarrollo. </w:t>
      </w:r>
    </w:p>
    <w:p w14:paraId="06A2F26D" w14:textId="090E19AF" w:rsidR="00130EAD" w:rsidRPr="00DE56A9" w:rsidRDefault="00DE56A9" w:rsidP="00DE56A9">
      <w:pPr>
        <w:spacing w:line="360" w:lineRule="auto"/>
        <w:jc w:val="both"/>
        <w:rPr>
          <w:rStyle w:val="Hipervnculo"/>
          <w:rFonts w:ascii="Arial" w:hAnsi="Arial" w:cs="Arial"/>
          <w:color w:val="auto"/>
          <w:sz w:val="24"/>
          <w:szCs w:val="24"/>
          <w:u w:val="none"/>
          <w:lang w:val="es-ES"/>
        </w:rPr>
      </w:pPr>
      <w:r>
        <w:rPr>
          <w:rFonts w:ascii="Arial" w:hAnsi="Arial" w:cs="Arial"/>
          <w:sz w:val="24"/>
          <w:szCs w:val="24"/>
          <w:lang w:val="es-ES"/>
        </w:rPr>
        <w:tab/>
        <w:t>Sin duda, avanzar en la consolidación de un Sistema Estatal de Planeación Democrático capaz de incorporar la perspectiva de género en sus planes, programas y presupuestos ayudara a Baja California a combatir el flagelo de la violencia de género y las brechas de desigualdad existentes entre mujeres y hombres de nuestra entidad federativa.</w:t>
      </w:r>
      <w:r w:rsidR="00130EAD" w:rsidRPr="00DE56A9">
        <w:rPr>
          <w:rFonts w:ascii="Arial" w:hAnsi="Arial" w:cs="Arial"/>
          <w:sz w:val="24"/>
          <w:szCs w:val="24"/>
        </w:rPr>
        <w:fldChar w:fldCharType="begin"/>
      </w:r>
      <w:r w:rsidR="00130EAD" w:rsidRPr="00DE56A9">
        <w:rPr>
          <w:rFonts w:ascii="Arial" w:hAnsi="Arial" w:cs="Arial"/>
          <w:sz w:val="24"/>
          <w:szCs w:val="24"/>
          <w:lang w:val="es-ES"/>
        </w:rPr>
        <w:instrText>HYPERLINK "https://es.wikipedia.org/wiki/Francisco_Vega_de_Lamadrid" \t "_self"</w:instrText>
      </w:r>
      <w:r w:rsidR="00130EAD" w:rsidRPr="00DE56A9">
        <w:rPr>
          <w:rFonts w:ascii="Arial" w:hAnsi="Arial" w:cs="Arial"/>
          <w:sz w:val="24"/>
          <w:szCs w:val="24"/>
        </w:rPr>
        <w:fldChar w:fldCharType="separate"/>
      </w:r>
    </w:p>
    <w:p w14:paraId="226FCA4D" w14:textId="4DDD3ABB" w:rsidR="00DD61EE" w:rsidRDefault="00130EAD" w:rsidP="00DD61EE">
      <w:pPr>
        <w:spacing w:line="360" w:lineRule="auto"/>
        <w:ind w:firstLine="720"/>
        <w:jc w:val="both"/>
        <w:rPr>
          <w:rFonts w:ascii="Arial" w:hAnsi="Arial" w:cs="Arial"/>
          <w:sz w:val="24"/>
          <w:szCs w:val="24"/>
          <w:lang w:val="es-ES"/>
        </w:rPr>
      </w:pPr>
      <w:r w:rsidRPr="00DE56A9">
        <w:rPr>
          <w:rFonts w:ascii="Arial" w:hAnsi="Arial" w:cs="Arial"/>
          <w:sz w:val="24"/>
          <w:szCs w:val="24"/>
        </w:rPr>
        <w:fldChar w:fldCharType="end"/>
      </w:r>
      <w:r w:rsidR="00DD61EE" w:rsidRPr="00DD61EE">
        <w:rPr>
          <w:rFonts w:ascii="Arial" w:hAnsi="Arial" w:cs="Arial"/>
          <w:sz w:val="24"/>
          <w:szCs w:val="24"/>
          <w:lang w:val="es-ES"/>
        </w:rPr>
        <w:t xml:space="preserve"> </w:t>
      </w:r>
      <w:r w:rsidR="00DD61EE" w:rsidRPr="00197939">
        <w:rPr>
          <w:rFonts w:ascii="Arial" w:hAnsi="Arial" w:cs="Arial"/>
          <w:sz w:val="24"/>
          <w:szCs w:val="24"/>
          <w:lang w:val="es-ES"/>
        </w:rPr>
        <w:t xml:space="preserve">Por lo anteriormente expuesto es que se propone reformar </w:t>
      </w:r>
      <w:r w:rsidR="00DD61EE">
        <w:rPr>
          <w:rFonts w:ascii="Arial" w:hAnsi="Arial" w:cs="Arial"/>
          <w:sz w:val="24"/>
          <w:szCs w:val="24"/>
          <w:lang w:val="es-ES"/>
        </w:rPr>
        <w:t xml:space="preserve">la Ley de Planeación para el Estado de Baja California </w:t>
      </w:r>
      <w:r w:rsidR="00DD61EE" w:rsidRPr="00197939">
        <w:rPr>
          <w:rFonts w:ascii="Arial" w:hAnsi="Arial" w:cs="Arial"/>
          <w:sz w:val="24"/>
          <w:szCs w:val="24"/>
          <w:lang w:val="es-ES"/>
        </w:rPr>
        <w:t xml:space="preserve">como se muestra en el siguiente: </w:t>
      </w:r>
    </w:p>
    <w:p w14:paraId="35B0B64D" w14:textId="77777777" w:rsidR="00DD61EE" w:rsidRPr="00900669" w:rsidRDefault="00DD61EE" w:rsidP="00DD61EE">
      <w:pPr>
        <w:spacing w:line="360" w:lineRule="auto"/>
        <w:ind w:firstLine="720"/>
        <w:jc w:val="center"/>
        <w:rPr>
          <w:rFonts w:ascii="Arial" w:hAnsi="Arial" w:cs="Arial"/>
          <w:sz w:val="24"/>
          <w:szCs w:val="24"/>
          <w:lang w:val="es-ES"/>
        </w:rPr>
      </w:pPr>
      <w:r>
        <w:rPr>
          <w:rFonts w:ascii="Arial" w:hAnsi="Arial" w:cs="Arial"/>
          <w:b/>
          <w:bCs/>
          <w:sz w:val="24"/>
          <w:szCs w:val="24"/>
          <w:lang w:val="es-ES"/>
        </w:rPr>
        <w:t>CUADRO COMPARATIVO</w:t>
      </w:r>
    </w:p>
    <w:tbl>
      <w:tblPr>
        <w:tblStyle w:val="Tablaconcuadrcula"/>
        <w:tblW w:w="0" w:type="auto"/>
        <w:tblLook w:val="04A0" w:firstRow="1" w:lastRow="0" w:firstColumn="1" w:lastColumn="0" w:noHBand="0" w:noVBand="1"/>
      </w:tblPr>
      <w:tblGrid>
        <w:gridCol w:w="4675"/>
        <w:gridCol w:w="4675"/>
      </w:tblGrid>
      <w:tr w:rsidR="00D04FE7" w:rsidRPr="002B0432" w14:paraId="46C96CFC" w14:textId="77777777">
        <w:tc>
          <w:tcPr>
            <w:tcW w:w="9350" w:type="dxa"/>
            <w:gridSpan w:val="2"/>
          </w:tcPr>
          <w:p w14:paraId="74C50E7B" w14:textId="77777777" w:rsidR="00D04FE7" w:rsidRPr="0016258B" w:rsidRDefault="00D04FE7">
            <w:pPr>
              <w:jc w:val="center"/>
              <w:rPr>
                <w:lang w:val="es-ES"/>
              </w:rPr>
            </w:pPr>
            <w:r w:rsidRPr="0016258B">
              <w:rPr>
                <w:lang w:val="es-ES"/>
              </w:rPr>
              <w:t>LEY DE PLANEACIÓN PARA EL ESTADO DE BAJA</w:t>
            </w:r>
            <w:r>
              <w:rPr>
                <w:lang w:val="es-ES"/>
              </w:rPr>
              <w:t xml:space="preserve"> </w:t>
            </w:r>
            <w:r w:rsidRPr="0016258B">
              <w:rPr>
                <w:lang w:val="es-ES"/>
              </w:rPr>
              <w:t>CALIFORNIA</w:t>
            </w:r>
          </w:p>
        </w:tc>
      </w:tr>
      <w:tr w:rsidR="00D04FE7" w:rsidRPr="0016258B" w14:paraId="36EF3B5A" w14:textId="77777777">
        <w:tc>
          <w:tcPr>
            <w:tcW w:w="4675" w:type="dxa"/>
          </w:tcPr>
          <w:p w14:paraId="3866D364" w14:textId="77777777" w:rsidR="00D04FE7" w:rsidRPr="0016258B" w:rsidRDefault="00D04FE7">
            <w:pPr>
              <w:rPr>
                <w:lang w:val="es-ES"/>
              </w:rPr>
            </w:pPr>
            <w:r>
              <w:rPr>
                <w:lang w:val="es-ES"/>
              </w:rPr>
              <w:t>Ley dice:</w:t>
            </w:r>
          </w:p>
        </w:tc>
        <w:tc>
          <w:tcPr>
            <w:tcW w:w="4675" w:type="dxa"/>
          </w:tcPr>
          <w:p w14:paraId="5BC886FB" w14:textId="77777777" w:rsidR="00D04FE7" w:rsidRPr="0016258B" w:rsidRDefault="00D04FE7">
            <w:pPr>
              <w:rPr>
                <w:lang w:val="es-ES"/>
              </w:rPr>
            </w:pPr>
            <w:r>
              <w:rPr>
                <w:lang w:val="es-ES"/>
              </w:rPr>
              <w:t>Ley debe decir:</w:t>
            </w:r>
          </w:p>
        </w:tc>
      </w:tr>
      <w:tr w:rsidR="00D04FE7" w:rsidRPr="0016258B" w14:paraId="3D36B774" w14:textId="77777777">
        <w:tc>
          <w:tcPr>
            <w:tcW w:w="4675" w:type="dxa"/>
          </w:tcPr>
          <w:p w14:paraId="12C4C251" w14:textId="77777777" w:rsidR="00D04FE7" w:rsidRDefault="00D04FE7">
            <w:pPr>
              <w:jc w:val="both"/>
              <w:rPr>
                <w:lang w:val="es-ES"/>
              </w:rPr>
            </w:pPr>
            <w:r w:rsidRPr="004A2B62">
              <w:rPr>
                <w:lang w:val="es-ES"/>
              </w:rPr>
              <w:t>ARTÍCULO 3.- Para los efectos de esta Ley, se entiende por:</w:t>
            </w:r>
          </w:p>
          <w:p w14:paraId="215F5001" w14:textId="77777777" w:rsidR="00D04FE7" w:rsidRDefault="00D04FE7">
            <w:pPr>
              <w:jc w:val="both"/>
              <w:rPr>
                <w:lang w:val="es-ES"/>
              </w:rPr>
            </w:pPr>
          </w:p>
          <w:p w14:paraId="608D0124" w14:textId="77777777" w:rsidR="00D04FE7" w:rsidRPr="0009490E" w:rsidRDefault="00D04FE7">
            <w:pPr>
              <w:jc w:val="both"/>
              <w:rPr>
                <w:lang w:val="es-ES"/>
              </w:rPr>
            </w:pPr>
            <w:r w:rsidRPr="0009490E">
              <w:rPr>
                <w:lang w:val="es-ES"/>
              </w:rPr>
              <w:t>I.- PLANEACIÓN ESTATAL DEL DESARROLLO: La previsión</w:t>
            </w:r>
            <w:r>
              <w:rPr>
                <w:lang w:val="es-ES"/>
              </w:rPr>
              <w:t xml:space="preserve"> </w:t>
            </w:r>
            <w:r w:rsidRPr="0009490E">
              <w:rPr>
                <w:lang w:val="es-ES"/>
              </w:rPr>
              <w:t xml:space="preserve">ordenada y la ejecución de acciones que fomenten </w:t>
            </w:r>
            <w:r w:rsidRPr="007F24BA">
              <w:rPr>
                <w:u w:val="single"/>
                <w:lang w:val="es-ES"/>
              </w:rPr>
              <w:t>el</w:t>
            </w:r>
            <w:r w:rsidRPr="0009490E">
              <w:rPr>
                <w:lang w:val="es-ES"/>
              </w:rPr>
              <w:t xml:space="preserve"> desarrollo</w:t>
            </w:r>
            <w:r>
              <w:rPr>
                <w:lang w:val="es-ES"/>
              </w:rPr>
              <w:t xml:space="preserve"> </w:t>
            </w:r>
            <w:r w:rsidRPr="0009490E">
              <w:rPr>
                <w:lang w:val="es-ES"/>
              </w:rPr>
              <w:t>socioeconómico de Baja California, con base en la regulación que los</w:t>
            </w:r>
          </w:p>
          <w:p w14:paraId="1C71A68F" w14:textId="77777777" w:rsidR="00D04FE7" w:rsidRDefault="00D04FE7">
            <w:pPr>
              <w:jc w:val="both"/>
              <w:rPr>
                <w:lang w:val="es-ES"/>
              </w:rPr>
            </w:pPr>
            <w:r w:rsidRPr="0009490E">
              <w:rPr>
                <w:lang w:val="es-ES"/>
              </w:rPr>
              <w:t>Gobiernos Estatal y Municipales ejercen sobre la vida política, económica,</w:t>
            </w:r>
            <w:r>
              <w:rPr>
                <w:lang w:val="es-ES"/>
              </w:rPr>
              <w:t xml:space="preserve"> </w:t>
            </w:r>
            <w:r w:rsidRPr="0009490E">
              <w:rPr>
                <w:lang w:val="es-ES"/>
              </w:rPr>
              <w:t>ambiental, social e institucional de la Entidad, incluyendo la colaboración y</w:t>
            </w:r>
            <w:r>
              <w:rPr>
                <w:lang w:val="es-ES"/>
              </w:rPr>
              <w:t xml:space="preserve"> </w:t>
            </w:r>
            <w:r w:rsidRPr="0009490E">
              <w:rPr>
                <w:lang w:val="es-ES"/>
              </w:rPr>
              <w:t>coordinación con iniciativas de la sociedad civil y de las organizaciones</w:t>
            </w:r>
            <w:r>
              <w:rPr>
                <w:lang w:val="es-ES"/>
              </w:rPr>
              <w:t xml:space="preserve"> </w:t>
            </w:r>
            <w:r w:rsidRPr="0009490E">
              <w:rPr>
                <w:lang w:val="es-ES"/>
              </w:rPr>
              <w:t>privadas y sociales. La finalidad y objetivo esencial de la planeación y de los</w:t>
            </w:r>
            <w:r>
              <w:rPr>
                <w:lang w:val="es-ES"/>
              </w:rPr>
              <w:t xml:space="preserve"> </w:t>
            </w:r>
            <w:r w:rsidRPr="0009490E">
              <w:rPr>
                <w:lang w:val="es-ES"/>
              </w:rPr>
              <w:t>programas de desarrollo es mejorar la calidad de vida de la población. La</w:t>
            </w:r>
            <w:r>
              <w:rPr>
                <w:lang w:val="es-ES"/>
              </w:rPr>
              <w:t xml:space="preserve"> </w:t>
            </w:r>
            <w:r w:rsidRPr="0009490E">
              <w:rPr>
                <w:lang w:val="es-ES"/>
              </w:rPr>
              <w:t>planeación será democrática y deliberativa;</w:t>
            </w:r>
          </w:p>
          <w:p w14:paraId="4F0F85AE" w14:textId="77777777" w:rsidR="00D04FE7" w:rsidRDefault="00D04FE7">
            <w:pPr>
              <w:jc w:val="both"/>
              <w:rPr>
                <w:lang w:val="es-ES"/>
              </w:rPr>
            </w:pPr>
          </w:p>
          <w:p w14:paraId="218833DD" w14:textId="77777777" w:rsidR="00D04FE7" w:rsidRDefault="00D04FE7">
            <w:pPr>
              <w:jc w:val="both"/>
              <w:rPr>
                <w:b/>
                <w:bCs/>
                <w:lang w:val="es-ES"/>
              </w:rPr>
            </w:pPr>
            <w:r w:rsidRPr="007F5D0F">
              <w:rPr>
                <w:b/>
                <w:bCs/>
                <w:highlight w:val="yellow"/>
                <w:lang w:val="es-ES"/>
              </w:rPr>
              <w:t>[Sin Correlativo]</w:t>
            </w:r>
            <w:r w:rsidRPr="007F5D0F">
              <w:rPr>
                <w:b/>
                <w:bCs/>
                <w:lang w:val="es-ES"/>
              </w:rPr>
              <w:t xml:space="preserve"> </w:t>
            </w:r>
          </w:p>
          <w:p w14:paraId="013A5BFD" w14:textId="77777777" w:rsidR="00D04FE7" w:rsidRPr="007F5D0F" w:rsidRDefault="00D04FE7">
            <w:pPr>
              <w:jc w:val="both"/>
              <w:rPr>
                <w:b/>
                <w:bCs/>
                <w:lang w:val="es-ES"/>
              </w:rPr>
            </w:pPr>
          </w:p>
          <w:p w14:paraId="36E79CF4" w14:textId="77777777" w:rsidR="00D04FE7" w:rsidRPr="0009490E" w:rsidRDefault="00D04FE7">
            <w:pPr>
              <w:jc w:val="both"/>
              <w:rPr>
                <w:lang w:val="es-ES"/>
              </w:rPr>
            </w:pPr>
          </w:p>
          <w:p w14:paraId="6E7CFE47" w14:textId="77777777" w:rsidR="00D04FE7" w:rsidRDefault="00D04FE7">
            <w:pPr>
              <w:jc w:val="both"/>
              <w:rPr>
                <w:lang w:val="es-ES"/>
              </w:rPr>
            </w:pPr>
            <w:r w:rsidRPr="0009490E">
              <w:rPr>
                <w:lang w:val="es-ES"/>
              </w:rPr>
              <w:t>II.- SECRETARÍA.- La Secretaría de Planeación y Finanzas del</w:t>
            </w:r>
            <w:r>
              <w:rPr>
                <w:lang w:val="es-ES"/>
              </w:rPr>
              <w:t xml:space="preserve"> </w:t>
            </w:r>
            <w:r w:rsidRPr="0009490E">
              <w:rPr>
                <w:lang w:val="es-ES"/>
              </w:rPr>
              <w:t>Estado;</w:t>
            </w:r>
          </w:p>
          <w:p w14:paraId="4C33D397" w14:textId="77777777" w:rsidR="00D04FE7" w:rsidRPr="0009490E" w:rsidRDefault="00D04FE7">
            <w:pPr>
              <w:jc w:val="both"/>
              <w:rPr>
                <w:lang w:val="es-ES"/>
              </w:rPr>
            </w:pPr>
          </w:p>
          <w:p w14:paraId="7B4933F9" w14:textId="77777777" w:rsidR="00D04FE7" w:rsidRDefault="00D04FE7">
            <w:pPr>
              <w:jc w:val="both"/>
              <w:rPr>
                <w:lang w:val="es-ES"/>
              </w:rPr>
            </w:pPr>
            <w:r w:rsidRPr="0009490E">
              <w:rPr>
                <w:lang w:val="es-ES"/>
              </w:rPr>
              <w:t>III.- COPLADE.- El Comité de Planeación para el Desarrollo del Estado</w:t>
            </w:r>
            <w:r>
              <w:rPr>
                <w:lang w:val="es-ES"/>
              </w:rPr>
              <w:t xml:space="preserve"> </w:t>
            </w:r>
            <w:r w:rsidRPr="0009490E">
              <w:rPr>
                <w:lang w:val="es-ES"/>
              </w:rPr>
              <w:t>de Baja California;</w:t>
            </w:r>
          </w:p>
          <w:p w14:paraId="425BDBC8" w14:textId="77777777" w:rsidR="00D04FE7" w:rsidRPr="0009490E" w:rsidRDefault="00D04FE7">
            <w:pPr>
              <w:jc w:val="both"/>
              <w:rPr>
                <w:lang w:val="es-ES"/>
              </w:rPr>
            </w:pPr>
          </w:p>
          <w:p w14:paraId="590B591A" w14:textId="77777777" w:rsidR="00D04FE7" w:rsidRDefault="00D04FE7">
            <w:pPr>
              <w:jc w:val="both"/>
              <w:rPr>
                <w:lang w:val="es-ES"/>
              </w:rPr>
            </w:pPr>
            <w:r w:rsidRPr="0009490E">
              <w:rPr>
                <w:lang w:val="es-ES"/>
              </w:rPr>
              <w:t>IV.- INEPLAN.- El Instituto Estatal de Planeación;</w:t>
            </w:r>
          </w:p>
          <w:p w14:paraId="2366254C" w14:textId="77777777" w:rsidR="00D04FE7" w:rsidRDefault="00D04FE7">
            <w:pPr>
              <w:jc w:val="both"/>
              <w:rPr>
                <w:lang w:val="es-ES"/>
              </w:rPr>
            </w:pPr>
          </w:p>
          <w:p w14:paraId="20B188D6" w14:textId="77777777" w:rsidR="00D04FE7" w:rsidRDefault="00D04FE7">
            <w:pPr>
              <w:jc w:val="both"/>
              <w:rPr>
                <w:lang w:val="es-ES"/>
              </w:rPr>
            </w:pPr>
          </w:p>
          <w:p w14:paraId="55DB445F" w14:textId="77777777" w:rsidR="00D04FE7" w:rsidRDefault="00D04FE7">
            <w:pPr>
              <w:jc w:val="both"/>
              <w:rPr>
                <w:lang w:val="es-ES"/>
              </w:rPr>
            </w:pPr>
            <w:r>
              <w:rPr>
                <w:lang w:val="es-ES"/>
              </w:rPr>
              <w:t>[…]</w:t>
            </w:r>
          </w:p>
        </w:tc>
        <w:tc>
          <w:tcPr>
            <w:tcW w:w="4675" w:type="dxa"/>
          </w:tcPr>
          <w:p w14:paraId="57DAC70E" w14:textId="77777777" w:rsidR="00D04FE7" w:rsidRDefault="00D04FE7">
            <w:pPr>
              <w:jc w:val="both"/>
              <w:rPr>
                <w:lang w:val="es-ES"/>
              </w:rPr>
            </w:pPr>
            <w:r w:rsidRPr="004A2B62">
              <w:rPr>
                <w:lang w:val="es-ES"/>
              </w:rPr>
              <w:t>ARTÍCULO 3.- Para los efectos de esta Ley, se entiende por:</w:t>
            </w:r>
          </w:p>
          <w:p w14:paraId="7F13360E" w14:textId="77777777" w:rsidR="00D04FE7" w:rsidRDefault="00D04FE7">
            <w:pPr>
              <w:jc w:val="both"/>
              <w:rPr>
                <w:lang w:val="es-ES"/>
              </w:rPr>
            </w:pPr>
          </w:p>
          <w:p w14:paraId="1F0DAC5A" w14:textId="77777777" w:rsidR="00D04FE7" w:rsidRPr="0009490E" w:rsidRDefault="00D04FE7">
            <w:pPr>
              <w:jc w:val="both"/>
              <w:rPr>
                <w:lang w:val="es-ES"/>
              </w:rPr>
            </w:pPr>
            <w:r w:rsidRPr="0009490E">
              <w:rPr>
                <w:lang w:val="es-ES"/>
              </w:rPr>
              <w:t>I.- PLANEACIÓN ESTATAL DEL DESARROLLO: La previsión</w:t>
            </w:r>
            <w:r>
              <w:rPr>
                <w:lang w:val="es-ES"/>
              </w:rPr>
              <w:t xml:space="preserve"> </w:t>
            </w:r>
            <w:r w:rsidRPr="0009490E">
              <w:rPr>
                <w:lang w:val="es-ES"/>
              </w:rPr>
              <w:t>ordenada y la ejecución de acciones que fomenten el desarrollo</w:t>
            </w:r>
            <w:r>
              <w:rPr>
                <w:lang w:val="es-ES"/>
              </w:rPr>
              <w:t xml:space="preserve"> </w:t>
            </w:r>
            <w:r w:rsidRPr="0009490E">
              <w:rPr>
                <w:lang w:val="es-ES"/>
              </w:rPr>
              <w:t>socioeconómico de Baja California, con base en la regulación que los</w:t>
            </w:r>
          </w:p>
          <w:p w14:paraId="6A99B682" w14:textId="77777777" w:rsidR="00D04FE7" w:rsidRDefault="00D04FE7">
            <w:pPr>
              <w:jc w:val="both"/>
              <w:rPr>
                <w:lang w:val="es-ES"/>
              </w:rPr>
            </w:pPr>
            <w:r w:rsidRPr="0009490E">
              <w:rPr>
                <w:lang w:val="es-ES"/>
              </w:rPr>
              <w:t>Gobiernos Estatal y Municipales ejercen sobre la vida política, económica,</w:t>
            </w:r>
            <w:r>
              <w:rPr>
                <w:lang w:val="es-ES"/>
              </w:rPr>
              <w:t xml:space="preserve"> </w:t>
            </w:r>
            <w:r w:rsidRPr="0009490E">
              <w:rPr>
                <w:lang w:val="es-ES"/>
              </w:rPr>
              <w:t>ambiental, social e institucional de la Entidad, incluyendo la colaboración y</w:t>
            </w:r>
            <w:r>
              <w:rPr>
                <w:lang w:val="es-ES"/>
              </w:rPr>
              <w:t xml:space="preserve"> </w:t>
            </w:r>
            <w:r w:rsidRPr="0009490E">
              <w:rPr>
                <w:lang w:val="es-ES"/>
              </w:rPr>
              <w:t>coordinación con iniciativas de la sociedad civil y de las organizaciones</w:t>
            </w:r>
            <w:r>
              <w:rPr>
                <w:lang w:val="es-ES"/>
              </w:rPr>
              <w:t xml:space="preserve"> </w:t>
            </w:r>
            <w:r w:rsidRPr="0009490E">
              <w:rPr>
                <w:lang w:val="es-ES"/>
              </w:rPr>
              <w:t>privadas y sociales. La finalidad y objetivo esencial de la planeación y de los</w:t>
            </w:r>
            <w:r>
              <w:rPr>
                <w:lang w:val="es-ES"/>
              </w:rPr>
              <w:t xml:space="preserve"> </w:t>
            </w:r>
            <w:r w:rsidRPr="0009490E">
              <w:rPr>
                <w:lang w:val="es-ES"/>
              </w:rPr>
              <w:t>programas de desarrollo es mejorar la calidad de vida de la población. La</w:t>
            </w:r>
            <w:r>
              <w:rPr>
                <w:lang w:val="es-ES"/>
              </w:rPr>
              <w:t xml:space="preserve"> </w:t>
            </w:r>
            <w:r w:rsidRPr="0009490E">
              <w:rPr>
                <w:lang w:val="es-ES"/>
              </w:rPr>
              <w:t>planeación será democrática y deliberativa;</w:t>
            </w:r>
          </w:p>
          <w:p w14:paraId="25FB93D0" w14:textId="77777777" w:rsidR="00D04FE7" w:rsidRDefault="00D04FE7">
            <w:pPr>
              <w:jc w:val="both"/>
              <w:rPr>
                <w:lang w:val="es-ES"/>
              </w:rPr>
            </w:pPr>
          </w:p>
          <w:p w14:paraId="3F624C55" w14:textId="77777777" w:rsidR="00D04FE7" w:rsidRPr="007F5D0F" w:rsidRDefault="00D04FE7">
            <w:pPr>
              <w:jc w:val="both"/>
              <w:rPr>
                <w:b/>
                <w:bCs/>
                <w:lang w:val="es-ES"/>
              </w:rPr>
            </w:pPr>
            <w:r w:rsidRPr="007F5D0F">
              <w:rPr>
                <w:b/>
                <w:bCs/>
                <w:highlight w:val="yellow"/>
                <w:lang w:val="es-ES"/>
              </w:rPr>
              <w:t>II.- Coordinación: La Coordinación de Gabinete</w:t>
            </w:r>
            <w:r>
              <w:rPr>
                <w:b/>
                <w:bCs/>
                <w:lang w:val="es-ES"/>
              </w:rPr>
              <w:t xml:space="preserve"> </w:t>
            </w:r>
            <w:r w:rsidRPr="00870A16">
              <w:rPr>
                <w:b/>
                <w:bCs/>
                <w:highlight w:val="yellow"/>
                <w:lang w:val="es-ES"/>
              </w:rPr>
              <w:t xml:space="preserve">del </w:t>
            </w:r>
            <w:r>
              <w:rPr>
                <w:b/>
                <w:bCs/>
                <w:highlight w:val="yellow"/>
                <w:lang w:val="es-ES"/>
              </w:rPr>
              <w:t>P</w:t>
            </w:r>
            <w:r w:rsidRPr="00870A16">
              <w:rPr>
                <w:b/>
                <w:bCs/>
                <w:highlight w:val="yellow"/>
                <w:lang w:val="es-ES"/>
              </w:rPr>
              <w:t xml:space="preserve">oder </w:t>
            </w:r>
            <w:r>
              <w:rPr>
                <w:b/>
                <w:bCs/>
                <w:highlight w:val="yellow"/>
                <w:lang w:val="es-ES"/>
              </w:rPr>
              <w:t>E</w:t>
            </w:r>
            <w:r w:rsidRPr="00870A16">
              <w:rPr>
                <w:b/>
                <w:bCs/>
                <w:highlight w:val="yellow"/>
                <w:lang w:val="es-ES"/>
              </w:rPr>
              <w:t xml:space="preserve">jecutivo del </w:t>
            </w:r>
            <w:r>
              <w:rPr>
                <w:b/>
                <w:bCs/>
                <w:highlight w:val="yellow"/>
                <w:lang w:val="es-ES"/>
              </w:rPr>
              <w:t>E</w:t>
            </w:r>
            <w:r w:rsidRPr="00870A16">
              <w:rPr>
                <w:b/>
                <w:bCs/>
                <w:highlight w:val="yellow"/>
                <w:lang w:val="es-ES"/>
              </w:rPr>
              <w:t>stado de Baja California</w:t>
            </w:r>
            <w:r>
              <w:rPr>
                <w:b/>
                <w:bCs/>
                <w:lang w:val="es-ES"/>
              </w:rPr>
              <w:t xml:space="preserve"> </w:t>
            </w:r>
          </w:p>
          <w:p w14:paraId="39173471" w14:textId="77777777" w:rsidR="00D04FE7" w:rsidRPr="0009490E" w:rsidRDefault="00D04FE7">
            <w:pPr>
              <w:jc w:val="both"/>
              <w:rPr>
                <w:lang w:val="es-ES"/>
              </w:rPr>
            </w:pPr>
          </w:p>
          <w:p w14:paraId="4A43AB8A" w14:textId="77777777" w:rsidR="00D04FE7" w:rsidRDefault="00D04FE7">
            <w:pPr>
              <w:jc w:val="both"/>
              <w:rPr>
                <w:lang w:val="es-ES"/>
              </w:rPr>
            </w:pPr>
            <w:r w:rsidRPr="00F742CF">
              <w:rPr>
                <w:b/>
                <w:bCs/>
                <w:highlight w:val="yellow"/>
                <w:lang w:val="es-ES"/>
              </w:rPr>
              <w:t>III.-</w:t>
            </w:r>
            <w:r w:rsidRPr="0009490E">
              <w:rPr>
                <w:lang w:val="es-ES"/>
              </w:rPr>
              <w:t xml:space="preserve"> SECRETARÍA.- </w:t>
            </w:r>
            <w:r w:rsidRPr="000F43A1">
              <w:rPr>
                <w:b/>
                <w:bCs/>
                <w:highlight w:val="yellow"/>
                <w:lang w:val="es-ES"/>
              </w:rPr>
              <w:t>La Secretaría de Hacienda</w:t>
            </w:r>
            <w:r>
              <w:rPr>
                <w:b/>
                <w:bCs/>
                <w:lang w:val="es-ES"/>
              </w:rPr>
              <w:t xml:space="preserve"> </w:t>
            </w:r>
            <w:r w:rsidRPr="00870A16">
              <w:rPr>
                <w:b/>
                <w:bCs/>
                <w:highlight w:val="yellow"/>
                <w:lang w:val="es-ES"/>
              </w:rPr>
              <w:t>del Estado de Baja California</w:t>
            </w:r>
            <w:r w:rsidRPr="00870A16">
              <w:rPr>
                <w:highlight w:val="yellow"/>
                <w:lang w:val="es-ES"/>
              </w:rPr>
              <w:t>;</w:t>
            </w:r>
          </w:p>
          <w:p w14:paraId="2118BAD4" w14:textId="77777777" w:rsidR="00D04FE7" w:rsidRPr="00F742CF" w:rsidRDefault="00D04FE7">
            <w:pPr>
              <w:jc w:val="both"/>
              <w:rPr>
                <w:b/>
                <w:bCs/>
                <w:lang w:val="es-ES"/>
              </w:rPr>
            </w:pPr>
          </w:p>
          <w:p w14:paraId="4CC42DDB" w14:textId="77777777" w:rsidR="00D04FE7" w:rsidRDefault="00D04FE7">
            <w:pPr>
              <w:jc w:val="both"/>
              <w:rPr>
                <w:lang w:val="es-ES"/>
              </w:rPr>
            </w:pPr>
            <w:r w:rsidRPr="00F742CF">
              <w:rPr>
                <w:b/>
                <w:bCs/>
                <w:highlight w:val="yellow"/>
                <w:lang w:val="es-ES"/>
              </w:rPr>
              <w:t>IV.-</w:t>
            </w:r>
            <w:r w:rsidRPr="0009490E">
              <w:rPr>
                <w:lang w:val="es-ES"/>
              </w:rPr>
              <w:t xml:space="preserve"> COPLADE.- El Comité de Planeación para el Desarrollo del Estado</w:t>
            </w:r>
            <w:r>
              <w:rPr>
                <w:lang w:val="es-ES"/>
              </w:rPr>
              <w:t xml:space="preserve"> </w:t>
            </w:r>
            <w:r w:rsidRPr="0009490E">
              <w:rPr>
                <w:lang w:val="es-ES"/>
              </w:rPr>
              <w:t>de Baja California;</w:t>
            </w:r>
          </w:p>
          <w:p w14:paraId="1D201868" w14:textId="77777777" w:rsidR="00D04FE7" w:rsidRPr="0009490E" w:rsidRDefault="00D04FE7">
            <w:pPr>
              <w:jc w:val="both"/>
              <w:rPr>
                <w:lang w:val="es-ES"/>
              </w:rPr>
            </w:pPr>
          </w:p>
          <w:p w14:paraId="73550C32" w14:textId="77777777" w:rsidR="00D04FE7" w:rsidRDefault="00D04FE7">
            <w:pPr>
              <w:rPr>
                <w:lang w:val="es-ES"/>
              </w:rPr>
            </w:pPr>
            <w:r w:rsidRPr="00F742CF">
              <w:rPr>
                <w:b/>
                <w:bCs/>
                <w:highlight w:val="yellow"/>
                <w:lang w:val="es-ES"/>
              </w:rPr>
              <w:t>V</w:t>
            </w:r>
            <w:r w:rsidRPr="0009490E">
              <w:rPr>
                <w:lang w:val="es-ES"/>
              </w:rPr>
              <w:t>.- INEPLAN.- El Instituto Estatal de Planeación;</w:t>
            </w:r>
          </w:p>
          <w:p w14:paraId="20C1BFC5" w14:textId="77777777" w:rsidR="00D04FE7" w:rsidRDefault="00D04FE7">
            <w:pPr>
              <w:rPr>
                <w:lang w:val="es-ES"/>
              </w:rPr>
            </w:pPr>
          </w:p>
          <w:p w14:paraId="43E6A7BB" w14:textId="77777777" w:rsidR="00D04FE7" w:rsidRDefault="00D04FE7">
            <w:pPr>
              <w:rPr>
                <w:lang w:val="es-ES"/>
              </w:rPr>
            </w:pPr>
          </w:p>
          <w:p w14:paraId="02BD8F7F" w14:textId="77777777" w:rsidR="00D04FE7" w:rsidRDefault="00D04FE7">
            <w:pPr>
              <w:rPr>
                <w:lang w:val="es-ES"/>
              </w:rPr>
            </w:pPr>
            <w:r>
              <w:rPr>
                <w:lang w:val="es-ES"/>
              </w:rPr>
              <w:t xml:space="preserve">[…] </w:t>
            </w:r>
          </w:p>
        </w:tc>
      </w:tr>
      <w:tr w:rsidR="00D04FE7" w:rsidRPr="00DB4545" w14:paraId="577573D5" w14:textId="77777777">
        <w:tc>
          <w:tcPr>
            <w:tcW w:w="4675" w:type="dxa"/>
          </w:tcPr>
          <w:p w14:paraId="7728BF72" w14:textId="77777777" w:rsidR="00D04FE7" w:rsidRDefault="00D04FE7">
            <w:pPr>
              <w:jc w:val="both"/>
              <w:rPr>
                <w:lang w:val="es-ES"/>
              </w:rPr>
            </w:pPr>
            <w:r w:rsidRPr="000C1655">
              <w:rPr>
                <w:lang w:val="es-ES"/>
              </w:rPr>
              <w:t>ARTÍCULO 5.- Los responsables de la planeación en el Estado, son:</w:t>
            </w:r>
          </w:p>
          <w:p w14:paraId="7145753E" w14:textId="77777777" w:rsidR="00D04FE7" w:rsidRDefault="00D04FE7">
            <w:pPr>
              <w:jc w:val="both"/>
              <w:rPr>
                <w:lang w:val="es-ES"/>
              </w:rPr>
            </w:pPr>
          </w:p>
          <w:p w14:paraId="10AFBD0B" w14:textId="77777777" w:rsidR="00D04FE7" w:rsidRDefault="00D04FE7">
            <w:pPr>
              <w:jc w:val="both"/>
              <w:rPr>
                <w:lang w:val="es-ES"/>
              </w:rPr>
            </w:pPr>
            <w:r w:rsidRPr="000C1655">
              <w:rPr>
                <w:lang w:val="es-ES"/>
              </w:rPr>
              <w:t>I.- El Poder Ejecutivo del Estado;</w:t>
            </w:r>
          </w:p>
          <w:p w14:paraId="40F409AA" w14:textId="77777777" w:rsidR="00D04FE7" w:rsidRDefault="00D04FE7">
            <w:pPr>
              <w:jc w:val="both"/>
              <w:rPr>
                <w:lang w:val="es-ES"/>
              </w:rPr>
            </w:pPr>
          </w:p>
          <w:p w14:paraId="6D23A136" w14:textId="77777777" w:rsidR="00D04FE7" w:rsidRDefault="00D04FE7">
            <w:pPr>
              <w:jc w:val="both"/>
              <w:rPr>
                <w:lang w:val="es-ES"/>
              </w:rPr>
            </w:pPr>
            <w:r>
              <w:rPr>
                <w:lang w:val="es-ES"/>
              </w:rPr>
              <w:t xml:space="preserve">[Sin Correlativo] </w:t>
            </w:r>
          </w:p>
          <w:p w14:paraId="0AEC8863" w14:textId="77777777" w:rsidR="00D04FE7" w:rsidRPr="000C1655" w:rsidRDefault="00D04FE7">
            <w:pPr>
              <w:jc w:val="both"/>
              <w:rPr>
                <w:lang w:val="es-ES"/>
              </w:rPr>
            </w:pPr>
          </w:p>
          <w:p w14:paraId="2F38E381" w14:textId="77777777" w:rsidR="00D04FE7" w:rsidRDefault="00D04FE7">
            <w:pPr>
              <w:jc w:val="both"/>
              <w:rPr>
                <w:lang w:val="es-ES"/>
              </w:rPr>
            </w:pPr>
            <w:r w:rsidRPr="000C1655">
              <w:rPr>
                <w:lang w:val="es-ES"/>
              </w:rPr>
              <w:t>II.- La Secretaría;</w:t>
            </w:r>
          </w:p>
          <w:p w14:paraId="347CA5C7" w14:textId="77777777" w:rsidR="00D04FE7" w:rsidRDefault="00D04FE7">
            <w:pPr>
              <w:jc w:val="both"/>
              <w:rPr>
                <w:lang w:val="es-ES"/>
              </w:rPr>
            </w:pPr>
          </w:p>
          <w:p w14:paraId="2CF09BEF" w14:textId="77777777" w:rsidR="00D04FE7" w:rsidRPr="004A2B62" w:rsidRDefault="00D04FE7">
            <w:pPr>
              <w:jc w:val="both"/>
              <w:rPr>
                <w:lang w:val="es-ES"/>
              </w:rPr>
            </w:pPr>
            <w:r>
              <w:rPr>
                <w:lang w:val="es-ES"/>
              </w:rPr>
              <w:t>[…]</w:t>
            </w:r>
          </w:p>
        </w:tc>
        <w:tc>
          <w:tcPr>
            <w:tcW w:w="4675" w:type="dxa"/>
          </w:tcPr>
          <w:p w14:paraId="259AF518" w14:textId="77777777" w:rsidR="00D04FE7" w:rsidRDefault="00D04FE7">
            <w:pPr>
              <w:jc w:val="both"/>
              <w:rPr>
                <w:lang w:val="es-ES"/>
              </w:rPr>
            </w:pPr>
            <w:r w:rsidRPr="000C1655">
              <w:rPr>
                <w:lang w:val="es-ES"/>
              </w:rPr>
              <w:t>ARTÍCULO 5.- Los responsables de la planeación en el Estado, son:</w:t>
            </w:r>
          </w:p>
          <w:p w14:paraId="44B96852" w14:textId="77777777" w:rsidR="00D04FE7" w:rsidRDefault="00D04FE7">
            <w:pPr>
              <w:jc w:val="both"/>
              <w:rPr>
                <w:lang w:val="es-ES"/>
              </w:rPr>
            </w:pPr>
          </w:p>
          <w:p w14:paraId="17E3DA06" w14:textId="77777777" w:rsidR="00D04FE7" w:rsidRDefault="00D04FE7">
            <w:pPr>
              <w:jc w:val="both"/>
              <w:rPr>
                <w:lang w:val="es-ES"/>
              </w:rPr>
            </w:pPr>
            <w:r w:rsidRPr="000C1655">
              <w:rPr>
                <w:lang w:val="es-ES"/>
              </w:rPr>
              <w:t>I.- El Poder Ejecutivo del Estado;</w:t>
            </w:r>
          </w:p>
          <w:p w14:paraId="1B2FCF8E" w14:textId="77777777" w:rsidR="00D04FE7" w:rsidRDefault="00D04FE7">
            <w:pPr>
              <w:jc w:val="both"/>
              <w:rPr>
                <w:lang w:val="es-ES"/>
              </w:rPr>
            </w:pPr>
          </w:p>
          <w:p w14:paraId="143A36FB" w14:textId="77777777" w:rsidR="00D04FE7" w:rsidRDefault="00D04FE7">
            <w:pPr>
              <w:jc w:val="both"/>
              <w:rPr>
                <w:b/>
                <w:bCs/>
                <w:lang w:val="es-ES"/>
              </w:rPr>
            </w:pPr>
            <w:r w:rsidRPr="00B163BB">
              <w:rPr>
                <w:b/>
                <w:bCs/>
                <w:highlight w:val="yellow"/>
                <w:lang w:val="es-ES"/>
              </w:rPr>
              <w:t>II.- La Coordinación;</w:t>
            </w:r>
          </w:p>
          <w:p w14:paraId="185BFE19" w14:textId="77777777" w:rsidR="00D04FE7" w:rsidRPr="00B163BB" w:rsidRDefault="00D04FE7">
            <w:pPr>
              <w:jc w:val="both"/>
              <w:rPr>
                <w:b/>
                <w:bCs/>
                <w:lang w:val="es-ES"/>
              </w:rPr>
            </w:pPr>
          </w:p>
          <w:p w14:paraId="1C2FC06E" w14:textId="77777777" w:rsidR="00D04FE7" w:rsidRDefault="00D04FE7">
            <w:pPr>
              <w:jc w:val="both"/>
              <w:rPr>
                <w:lang w:val="es-ES"/>
              </w:rPr>
            </w:pPr>
            <w:r w:rsidRPr="002C0707">
              <w:rPr>
                <w:b/>
                <w:bCs/>
                <w:highlight w:val="yellow"/>
                <w:lang w:val="es-ES"/>
              </w:rPr>
              <w:t>III.-</w:t>
            </w:r>
            <w:r w:rsidRPr="000C1655">
              <w:rPr>
                <w:lang w:val="es-ES"/>
              </w:rPr>
              <w:t xml:space="preserve"> La Secretaría</w:t>
            </w:r>
            <w:r>
              <w:rPr>
                <w:lang w:val="es-ES"/>
              </w:rPr>
              <w:t xml:space="preserve"> </w:t>
            </w:r>
            <w:r w:rsidRPr="000C1655">
              <w:rPr>
                <w:lang w:val="es-ES"/>
              </w:rPr>
              <w:t>;</w:t>
            </w:r>
          </w:p>
          <w:p w14:paraId="6EF5EA0A" w14:textId="77777777" w:rsidR="00D04FE7" w:rsidRDefault="00D04FE7">
            <w:pPr>
              <w:jc w:val="both"/>
              <w:rPr>
                <w:lang w:val="es-ES"/>
              </w:rPr>
            </w:pPr>
          </w:p>
          <w:p w14:paraId="6B2076AB" w14:textId="77777777" w:rsidR="00D04FE7" w:rsidRDefault="00D04FE7">
            <w:pPr>
              <w:jc w:val="both"/>
              <w:rPr>
                <w:lang w:val="es-ES"/>
              </w:rPr>
            </w:pPr>
            <w:r>
              <w:rPr>
                <w:lang w:val="es-ES"/>
              </w:rPr>
              <w:t>[…]</w:t>
            </w:r>
          </w:p>
        </w:tc>
      </w:tr>
      <w:tr w:rsidR="00D04FE7" w:rsidRPr="000C4273" w14:paraId="0F1F6493" w14:textId="77777777">
        <w:tc>
          <w:tcPr>
            <w:tcW w:w="4675" w:type="dxa"/>
          </w:tcPr>
          <w:p w14:paraId="4FE99A01" w14:textId="77777777" w:rsidR="00D04FE7" w:rsidRDefault="00D04FE7">
            <w:pPr>
              <w:jc w:val="both"/>
              <w:rPr>
                <w:lang w:val="es-ES"/>
              </w:rPr>
            </w:pPr>
            <w:r w:rsidRPr="0016258B">
              <w:rPr>
                <w:lang w:val="es-ES"/>
              </w:rPr>
              <w:t>ARTÍCULO 16.- Corresponde a la Secretaría las siguientes</w:t>
            </w:r>
            <w:r>
              <w:rPr>
                <w:lang w:val="es-ES"/>
              </w:rPr>
              <w:t xml:space="preserve"> </w:t>
            </w:r>
            <w:r w:rsidRPr="0016258B">
              <w:rPr>
                <w:lang w:val="es-ES"/>
              </w:rPr>
              <w:t>atribuciones:</w:t>
            </w:r>
            <w:r>
              <w:rPr>
                <w:lang w:val="es-ES"/>
              </w:rPr>
              <w:t xml:space="preserve"> </w:t>
            </w:r>
          </w:p>
          <w:p w14:paraId="4FC5FA38" w14:textId="77777777" w:rsidR="00D04FE7" w:rsidRDefault="00D04FE7">
            <w:pPr>
              <w:jc w:val="both"/>
              <w:rPr>
                <w:lang w:val="es-ES"/>
              </w:rPr>
            </w:pPr>
          </w:p>
          <w:p w14:paraId="791D18B9" w14:textId="77777777" w:rsidR="00D04FE7" w:rsidRDefault="00D04FE7">
            <w:pPr>
              <w:jc w:val="both"/>
              <w:rPr>
                <w:lang w:val="es-ES"/>
              </w:rPr>
            </w:pPr>
            <w:r w:rsidRPr="0016258B">
              <w:rPr>
                <w:lang w:val="es-ES"/>
              </w:rPr>
              <w:t>I.- Proporcionar los lineamientos a las</w:t>
            </w:r>
            <w:r>
              <w:rPr>
                <w:lang w:val="es-ES"/>
              </w:rPr>
              <w:t xml:space="preserve"> </w:t>
            </w:r>
            <w:r w:rsidRPr="0016258B">
              <w:rPr>
                <w:lang w:val="es-ES"/>
              </w:rPr>
              <w:t>dependencias y entidades de la</w:t>
            </w:r>
            <w:r>
              <w:rPr>
                <w:lang w:val="es-ES"/>
              </w:rPr>
              <w:t xml:space="preserve"> </w:t>
            </w:r>
            <w:r w:rsidRPr="0016258B">
              <w:rPr>
                <w:lang w:val="es-ES"/>
              </w:rPr>
              <w:t>administración pública Estatal, para que elaboren su programación del gasto</w:t>
            </w:r>
            <w:r>
              <w:rPr>
                <w:lang w:val="es-ES"/>
              </w:rPr>
              <w:t xml:space="preserve"> </w:t>
            </w:r>
            <w:r w:rsidRPr="0016258B">
              <w:rPr>
                <w:lang w:val="es-ES"/>
              </w:rPr>
              <w:t>público, cumpliendo con los objetivos, estrategias y prioridades contenidas en</w:t>
            </w:r>
            <w:r>
              <w:rPr>
                <w:lang w:val="es-ES"/>
              </w:rPr>
              <w:t xml:space="preserve"> </w:t>
            </w:r>
            <w:r w:rsidRPr="0016258B">
              <w:rPr>
                <w:lang w:val="es-ES"/>
              </w:rPr>
              <w:t>el Plan Estatal de Desarrollo, mismo que constituye el marco referencial para</w:t>
            </w:r>
            <w:r>
              <w:rPr>
                <w:lang w:val="es-ES"/>
              </w:rPr>
              <w:t xml:space="preserve"> </w:t>
            </w:r>
            <w:r w:rsidRPr="0016258B">
              <w:rPr>
                <w:lang w:val="es-ES"/>
              </w:rPr>
              <w:t>la instrumentación del Programa Operativo Anual</w:t>
            </w:r>
          </w:p>
          <w:p w14:paraId="6C4A5E00" w14:textId="77777777" w:rsidR="00D04FE7" w:rsidRDefault="00D04FE7">
            <w:pPr>
              <w:jc w:val="both"/>
              <w:rPr>
                <w:lang w:val="es-ES"/>
              </w:rPr>
            </w:pPr>
            <w:r w:rsidRPr="0016258B">
              <w:rPr>
                <w:lang w:val="es-ES"/>
              </w:rPr>
              <w:t>; y se entreguen ante esa</w:t>
            </w:r>
            <w:r>
              <w:rPr>
                <w:lang w:val="es-ES"/>
              </w:rPr>
              <w:t xml:space="preserve"> </w:t>
            </w:r>
            <w:r w:rsidRPr="0016258B">
              <w:rPr>
                <w:lang w:val="es-ES"/>
              </w:rPr>
              <w:t>Secretaría para que se integre al Presupuesto de Egresos de la</w:t>
            </w:r>
            <w:r>
              <w:rPr>
                <w:lang w:val="es-ES"/>
              </w:rPr>
              <w:t xml:space="preserve"> </w:t>
            </w:r>
            <w:r w:rsidRPr="0016258B">
              <w:rPr>
                <w:lang w:val="es-ES"/>
              </w:rPr>
              <w:t>administración pública Estatal;</w:t>
            </w:r>
          </w:p>
          <w:p w14:paraId="7C051C4F" w14:textId="77777777" w:rsidR="00D04FE7" w:rsidRDefault="00D04FE7">
            <w:pPr>
              <w:jc w:val="both"/>
              <w:rPr>
                <w:lang w:val="es-ES"/>
              </w:rPr>
            </w:pPr>
          </w:p>
          <w:p w14:paraId="6B1BFBB5" w14:textId="77777777" w:rsidR="00D04FE7" w:rsidRPr="0016258B" w:rsidRDefault="00D04FE7">
            <w:pPr>
              <w:jc w:val="both"/>
              <w:rPr>
                <w:lang w:val="es-ES"/>
              </w:rPr>
            </w:pPr>
            <w:r w:rsidRPr="0016258B">
              <w:rPr>
                <w:lang w:val="es-ES"/>
              </w:rPr>
              <w:t>II.- Coordinar las actividades de planeación operativa que requieran la</w:t>
            </w:r>
            <w:r>
              <w:rPr>
                <w:lang w:val="es-ES"/>
              </w:rPr>
              <w:t xml:space="preserve"> </w:t>
            </w:r>
            <w:r w:rsidRPr="0016258B">
              <w:rPr>
                <w:lang w:val="es-ES"/>
              </w:rPr>
              <w:t>elaboración de programas, así como programación del gasto público de las</w:t>
            </w:r>
            <w:r>
              <w:rPr>
                <w:lang w:val="es-ES"/>
              </w:rPr>
              <w:t xml:space="preserve"> </w:t>
            </w:r>
            <w:r w:rsidRPr="0016258B">
              <w:rPr>
                <w:lang w:val="es-ES"/>
              </w:rPr>
              <w:t>dependencias y entidades de la administración pública estatal, vigilando que</w:t>
            </w:r>
          </w:p>
          <w:p w14:paraId="2B943615" w14:textId="77777777" w:rsidR="00D04FE7" w:rsidRDefault="00D04FE7">
            <w:pPr>
              <w:jc w:val="both"/>
              <w:rPr>
                <w:lang w:val="es-ES"/>
              </w:rPr>
            </w:pPr>
            <w:r w:rsidRPr="0016258B">
              <w:rPr>
                <w:lang w:val="es-ES"/>
              </w:rPr>
              <w:t>los programas y sus respectivos presupuestos</w:t>
            </w:r>
            <w:r>
              <w:rPr>
                <w:lang w:val="es-ES"/>
              </w:rPr>
              <w:t xml:space="preserve"> </w:t>
            </w:r>
            <w:r w:rsidRPr="0016258B">
              <w:rPr>
                <w:lang w:val="es-ES"/>
              </w:rPr>
              <w:t>mantengan congruencia con el</w:t>
            </w:r>
            <w:r>
              <w:rPr>
                <w:lang w:val="es-ES"/>
              </w:rPr>
              <w:t xml:space="preserve"> </w:t>
            </w:r>
            <w:r w:rsidRPr="0016258B">
              <w:rPr>
                <w:lang w:val="es-ES"/>
              </w:rPr>
              <w:t>plan estatal de desarrollo y cuenten con enfoque de género;</w:t>
            </w:r>
          </w:p>
          <w:p w14:paraId="6FEB89AF" w14:textId="77777777" w:rsidR="00D04FE7" w:rsidRDefault="00D04FE7">
            <w:pPr>
              <w:jc w:val="both"/>
              <w:rPr>
                <w:lang w:val="es-ES"/>
              </w:rPr>
            </w:pPr>
          </w:p>
          <w:p w14:paraId="3A0DF869" w14:textId="77777777" w:rsidR="00D04FE7" w:rsidRDefault="00D04FE7">
            <w:pPr>
              <w:jc w:val="both"/>
              <w:rPr>
                <w:lang w:val="es-ES"/>
              </w:rPr>
            </w:pPr>
          </w:p>
          <w:p w14:paraId="44FF951B" w14:textId="77777777" w:rsidR="00D04FE7" w:rsidRDefault="00D04FE7">
            <w:pPr>
              <w:jc w:val="both"/>
              <w:rPr>
                <w:lang w:val="es-ES"/>
              </w:rPr>
            </w:pPr>
          </w:p>
          <w:p w14:paraId="1C081928" w14:textId="77777777" w:rsidR="00D04FE7" w:rsidRDefault="00D04FE7">
            <w:pPr>
              <w:jc w:val="both"/>
              <w:rPr>
                <w:lang w:val="es-ES"/>
              </w:rPr>
            </w:pPr>
          </w:p>
          <w:p w14:paraId="7DB9E008" w14:textId="77777777" w:rsidR="00D04FE7" w:rsidRDefault="00D04FE7">
            <w:pPr>
              <w:jc w:val="both"/>
              <w:rPr>
                <w:lang w:val="es-ES"/>
              </w:rPr>
            </w:pPr>
          </w:p>
          <w:p w14:paraId="5ED47E34" w14:textId="77777777" w:rsidR="00D04FE7" w:rsidRDefault="00D04FE7">
            <w:pPr>
              <w:jc w:val="both"/>
              <w:rPr>
                <w:lang w:val="es-ES"/>
              </w:rPr>
            </w:pPr>
          </w:p>
          <w:p w14:paraId="18FA6EEE" w14:textId="77777777" w:rsidR="00D04FE7" w:rsidRDefault="00D04FE7">
            <w:pPr>
              <w:jc w:val="both"/>
              <w:rPr>
                <w:lang w:val="es-ES"/>
              </w:rPr>
            </w:pPr>
          </w:p>
          <w:p w14:paraId="5A7E525D" w14:textId="77777777" w:rsidR="00D04FE7" w:rsidRDefault="00D04FE7">
            <w:pPr>
              <w:jc w:val="both"/>
              <w:rPr>
                <w:lang w:val="es-ES"/>
              </w:rPr>
            </w:pPr>
          </w:p>
          <w:p w14:paraId="3B2A9293" w14:textId="77777777" w:rsidR="00D04FE7" w:rsidRDefault="00D04FE7">
            <w:pPr>
              <w:jc w:val="both"/>
              <w:rPr>
                <w:lang w:val="es-ES"/>
              </w:rPr>
            </w:pPr>
          </w:p>
          <w:p w14:paraId="6B45F49B" w14:textId="77777777" w:rsidR="00D04FE7" w:rsidRDefault="00D04FE7">
            <w:pPr>
              <w:jc w:val="both"/>
              <w:rPr>
                <w:lang w:val="es-ES"/>
              </w:rPr>
            </w:pPr>
          </w:p>
          <w:p w14:paraId="75C5CB07" w14:textId="77777777" w:rsidR="00D04FE7" w:rsidRDefault="00D04FE7">
            <w:pPr>
              <w:jc w:val="both"/>
              <w:rPr>
                <w:lang w:val="es-ES"/>
              </w:rPr>
            </w:pPr>
          </w:p>
          <w:p w14:paraId="400ABAF6" w14:textId="77777777" w:rsidR="00D04FE7" w:rsidRDefault="00D04FE7">
            <w:pPr>
              <w:jc w:val="both"/>
              <w:rPr>
                <w:lang w:val="es-ES"/>
              </w:rPr>
            </w:pPr>
          </w:p>
          <w:p w14:paraId="76B34D19" w14:textId="77777777" w:rsidR="00D04FE7" w:rsidRDefault="00D04FE7">
            <w:pPr>
              <w:jc w:val="both"/>
              <w:rPr>
                <w:lang w:val="es-ES"/>
              </w:rPr>
            </w:pPr>
          </w:p>
          <w:p w14:paraId="57A1C133" w14:textId="77777777" w:rsidR="00D04FE7" w:rsidRDefault="00D04FE7">
            <w:pPr>
              <w:jc w:val="both"/>
              <w:rPr>
                <w:lang w:val="es-ES"/>
              </w:rPr>
            </w:pPr>
            <w:r>
              <w:rPr>
                <w:lang w:val="es-ES"/>
              </w:rPr>
              <w:t>[…]</w:t>
            </w:r>
          </w:p>
          <w:p w14:paraId="737DAAF3" w14:textId="77777777" w:rsidR="00D04FE7" w:rsidRDefault="00D04FE7">
            <w:pPr>
              <w:jc w:val="both"/>
              <w:rPr>
                <w:lang w:val="es-ES"/>
              </w:rPr>
            </w:pPr>
          </w:p>
          <w:p w14:paraId="37141BEC" w14:textId="77777777" w:rsidR="00D04FE7" w:rsidRDefault="00D04FE7">
            <w:pPr>
              <w:jc w:val="both"/>
              <w:rPr>
                <w:lang w:val="es-ES"/>
              </w:rPr>
            </w:pPr>
            <w:r w:rsidRPr="003375F7">
              <w:rPr>
                <w:lang w:val="es-ES"/>
              </w:rPr>
              <w:t>VIII.- Las demás que le atribuyan las Leyes, reglamentos, decretos y</w:t>
            </w:r>
            <w:r>
              <w:rPr>
                <w:lang w:val="es-ES"/>
              </w:rPr>
              <w:t xml:space="preserve"> </w:t>
            </w:r>
            <w:r w:rsidRPr="003375F7">
              <w:rPr>
                <w:lang w:val="es-ES"/>
              </w:rPr>
              <w:t>acuerdos sobre la materia.</w:t>
            </w:r>
          </w:p>
          <w:p w14:paraId="197FF917" w14:textId="77777777" w:rsidR="00D04FE7" w:rsidRDefault="00D04FE7">
            <w:pPr>
              <w:jc w:val="both"/>
              <w:rPr>
                <w:lang w:val="es-ES"/>
              </w:rPr>
            </w:pPr>
          </w:p>
          <w:p w14:paraId="5D839E5A" w14:textId="77777777" w:rsidR="00D04FE7" w:rsidRDefault="00D04FE7">
            <w:pPr>
              <w:jc w:val="both"/>
              <w:rPr>
                <w:lang w:val="es-ES"/>
              </w:rPr>
            </w:pPr>
          </w:p>
          <w:p w14:paraId="1D5EC8FA" w14:textId="77777777" w:rsidR="00D04FE7" w:rsidRDefault="00D04FE7">
            <w:pPr>
              <w:jc w:val="both"/>
              <w:rPr>
                <w:lang w:val="es-ES"/>
              </w:rPr>
            </w:pPr>
          </w:p>
          <w:p w14:paraId="5850CFF9" w14:textId="77777777" w:rsidR="00D04FE7" w:rsidRDefault="00D04FE7">
            <w:pPr>
              <w:jc w:val="both"/>
              <w:rPr>
                <w:lang w:val="es-ES"/>
              </w:rPr>
            </w:pPr>
          </w:p>
          <w:p w14:paraId="2F47634B" w14:textId="77777777" w:rsidR="00D04FE7" w:rsidRDefault="00D04FE7">
            <w:pPr>
              <w:jc w:val="both"/>
              <w:rPr>
                <w:lang w:val="es-ES"/>
              </w:rPr>
            </w:pPr>
          </w:p>
          <w:p w14:paraId="60B8F3EF" w14:textId="77777777" w:rsidR="00D04FE7" w:rsidRDefault="00D04FE7">
            <w:pPr>
              <w:jc w:val="both"/>
              <w:rPr>
                <w:lang w:val="es-ES"/>
              </w:rPr>
            </w:pPr>
          </w:p>
          <w:p w14:paraId="327300CD" w14:textId="77777777" w:rsidR="00D04FE7" w:rsidRDefault="00D04FE7">
            <w:pPr>
              <w:jc w:val="both"/>
              <w:rPr>
                <w:lang w:val="es-ES"/>
              </w:rPr>
            </w:pPr>
            <w:r>
              <w:rPr>
                <w:lang w:val="es-ES"/>
              </w:rPr>
              <w:t>[…]</w:t>
            </w:r>
          </w:p>
          <w:p w14:paraId="00F27E4F" w14:textId="77777777" w:rsidR="00D04FE7" w:rsidRPr="0016258B" w:rsidRDefault="00D04FE7">
            <w:pPr>
              <w:jc w:val="both"/>
              <w:rPr>
                <w:lang w:val="es-ES"/>
              </w:rPr>
            </w:pPr>
          </w:p>
        </w:tc>
        <w:tc>
          <w:tcPr>
            <w:tcW w:w="4675" w:type="dxa"/>
          </w:tcPr>
          <w:p w14:paraId="71E45B43" w14:textId="77777777" w:rsidR="00D04FE7" w:rsidRDefault="00D04FE7">
            <w:pPr>
              <w:jc w:val="both"/>
              <w:rPr>
                <w:lang w:val="es-ES"/>
              </w:rPr>
            </w:pPr>
            <w:r w:rsidRPr="0016258B">
              <w:rPr>
                <w:lang w:val="es-ES"/>
              </w:rPr>
              <w:t xml:space="preserve">ARTÍCULO 16.- Corresponde a la </w:t>
            </w:r>
            <w:r w:rsidRPr="00E1022C">
              <w:rPr>
                <w:b/>
                <w:bCs/>
                <w:highlight w:val="yellow"/>
                <w:lang w:val="es-ES"/>
              </w:rPr>
              <w:t xml:space="preserve">Coordinación </w:t>
            </w:r>
            <w:r w:rsidRPr="0016258B">
              <w:rPr>
                <w:lang w:val="es-ES"/>
              </w:rPr>
              <w:t>las siguientes</w:t>
            </w:r>
            <w:r>
              <w:rPr>
                <w:lang w:val="es-ES"/>
              </w:rPr>
              <w:t xml:space="preserve"> </w:t>
            </w:r>
            <w:r w:rsidRPr="0016258B">
              <w:rPr>
                <w:lang w:val="es-ES"/>
              </w:rPr>
              <w:t>atribuciones:</w:t>
            </w:r>
            <w:r>
              <w:rPr>
                <w:lang w:val="es-ES"/>
              </w:rPr>
              <w:t xml:space="preserve"> </w:t>
            </w:r>
          </w:p>
          <w:p w14:paraId="608E0CE1" w14:textId="77777777" w:rsidR="00D04FE7" w:rsidRDefault="00D04FE7">
            <w:pPr>
              <w:jc w:val="both"/>
              <w:rPr>
                <w:lang w:val="es-ES"/>
              </w:rPr>
            </w:pPr>
          </w:p>
          <w:p w14:paraId="4490FC90" w14:textId="77777777" w:rsidR="00D04FE7" w:rsidRDefault="00D04FE7">
            <w:pPr>
              <w:jc w:val="both"/>
              <w:rPr>
                <w:lang w:val="es-ES"/>
              </w:rPr>
            </w:pPr>
            <w:r w:rsidRPr="0016258B">
              <w:rPr>
                <w:lang w:val="es-ES"/>
              </w:rPr>
              <w:t>I.- Proporcionar los lineamientos a las</w:t>
            </w:r>
            <w:r>
              <w:rPr>
                <w:lang w:val="es-ES"/>
              </w:rPr>
              <w:t xml:space="preserve"> </w:t>
            </w:r>
            <w:r w:rsidRPr="0016258B">
              <w:rPr>
                <w:lang w:val="es-ES"/>
              </w:rPr>
              <w:t>dependencias y entidades de la</w:t>
            </w:r>
            <w:r>
              <w:rPr>
                <w:lang w:val="es-ES"/>
              </w:rPr>
              <w:t xml:space="preserve"> </w:t>
            </w:r>
            <w:r w:rsidRPr="0016258B">
              <w:rPr>
                <w:lang w:val="es-ES"/>
              </w:rPr>
              <w:t>administración pública Estatal, para que elaboren su programación del gasto</w:t>
            </w:r>
            <w:r>
              <w:rPr>
                <w:lang w:val="es-ES"/>
              </w:rPr>
              <w:t xml:space="preserve"> </w:t>
            </w:r>
            <w:r w:rsidRPr="0016258B">
              <w:rPr>
                <w:lang w:val="es-ES"/>
              </w:rPr>
              <w:t>público, cumpliendo con los objetivos, estrategias y prioridades contenidas en</w:t>
            </w:r>
            <w:r>
              <w:rPr>
                <w:lang w:val="es-ES"/>
              </w:rPr>
              <w:t xml:space="preserve"> </w:t>
            </w:r>
            <w:r w:rsidRPr="0016258B">
              <w:rPr>
                <w:lang w:val="es-ES"/>
              </w:rPr>
              <w:t>el Plan Estatal de Desarrollo, mismo que constituye el marco referencial para</w:t>
            </w:r>
            <w:r>
              <w:rPr>
                <w:lang w:val="es-ES"/>
              </w:rPr>
              <w:t xml:space="preserve"> </w:t>
            </w:r>
            <w:r w:rsidRPr="0016258B">
              <w:rPr>
                <w:lang w:val="es-ES"/>
              </w:rPr>
              <w:t xml:space="preserve">la instrumentación del Programa Operativo Anual; y se entreguen </w:t>
            </w:r>
            <w:r>
              <w:rPr>
                <w:lang w:val="es-ES"/>
              </w:rPr>
              <w:t xml:space="preserve">a la </w:t>
            </w:r>
            <w:r w:rsidRPr="005F34CD">
              <w:rPr>
                <w:b/>
                <w:bCs/>
                <w:highlight w:val="yellow"/>
                <w:lang w:val="es-ES"/>
              </w:rPr>
              <w:t xml:space="preserve">Secretaría </w:t>
            </w:r>
            <w:r w:rsidRPr="0016258B">
              <w:rPr>
                <w:lang w:val="es-ES"/>
              </w:rPr>
              <w:t>para que se integre al Presupuesto de Egresos de la</w:t>
            </w:r>
            <w:r>
              <w:rPr>
                <w:lang w:val="es-ES"/>
              </w:rPr>
              <w:t xml:space="preserve"> </w:t>
            </w:r>
            <w:r w:rsidRPr="0016258B">
              <w:rPr>
                <w:lang w:val="es-ES"/>
              </w:rPr>
              <w:t>administración pública Estatal;</w:t>
            </w:r>
          </w:p>
          <w:p w14:paraId="0935FE93" w14:textId="77777777" w:rsidR="00D04FE7" w:rsidRDefault="00D04FE7">
            <w:pPr>
              <w:jc w:val="both"/>
              <w:rPr>
                <w:lang w:val="es-ES"/>
              </w:rPr>
            </w:pPr>
          </w:p>
          <w:p w14:paraId="77741435" w14:textId="77777777" w:rsidR="00D04FE7" w:rsidRDefault="00D04FE7">
            <w:pPr>
              <w:jc w:val="both"/>
              <w:rPr>
                <w:lang w:val="es-ES"/>
              </w:rPr>
            </w:pPr>
            <w:r w:rsidRPr="0016258B">
              <w:rPr>
                <w:lang w:val="es-ES"/>
              </w:rPr>
              <w:t>II.- Coordinar</w:t>
            </w:r>
            <w:r>
              <w:rPr>
                <w:lang w:val="es-ES"/>
              </w:rPr>
              <w:t xml:space="preserve"> </w:t>
            </w:r>
            <w:r w:rsidRPr="00FB02B1">
              <w:rPr>
                <w:b/>
                <w:bCs/>
                <w:highlight w:val="yellow"/>
                <w:lang w:val="es-ES"/>
              </w:rPr>
              <w:t xml:space="preserve">en </w:t>
            </w:r>
            <w:r>
              <w:rPr>
                <w:b/>
                <w:bCs/>
                <w:highlight w:val="yellow"/>
                <w:lang w:val="es-ES"/>
              </w:rPr>
              <w:t>conjunto</w:t>
            </w:r>
            <w:r w:rsidRPr="00FB02B1">
              <w:rPr>
                <w:b/>
                <w:bCs/>
                <w:highlight w:val="yellow"/>
                <w:lang w:val="es-ES"/>
              </w:rPr>
              <w:t xml:space="preserve"> con la Secretar</w:t>
            </w:r>
            <w:r>
              <w:rPr>
                <w:b/>
                <w:bCs/>
                <w:highlight w:val="yellow"/>
                <w:lang w:val="es-ES"/>
              </w:rPr>
              <w:t>í</w:t>
            </w:r>
            <w:r w:rsidRPr="00FB02B1">
              <w:rPr>
                <w:b/>
                <w:bCs/>
                <w:highlight w:val="yellow"/>
                <w:lang w:val="es-ES"/>
              </w:rPr>
              <w:t xml:space="preserve">a </w:t>
            </w:r>
            <w:r w:rsidRPr="0016258B">
              <w:rPr>
                <w:lang w:val="es-ES"/>
              </w:rPr>
              <w:t>las actividades de planeación operativa que requieran la</w:t>
            </w:r>
            <w:r>
              <w:rPr>
                <w:lang w:val="es-ES"/>
              </w:rPr>
              <w:t xml:space="preserve"> </w:t>
            </w:r>
            <w:r w:rsidRPr="0016258B">
              <w:rPr>
                <w:lang w:val="es-ES"/>
              </w:rPr>
              <w:t>elaboración de programas, así como programación del gasto público de las</w:t>
            </w:r>
            <w:r>
              <w:rPr>
                <w:lang w:val="es-ES"/>
              </w:rPr>
              <w:t xml:space="preserve"> </w:t>
            </w:r>
            <w:r w:rsidRPr="0016258B">
              <w:rPr>
                <w:lang w:val="es-ES"/>
              </w:rPr>
              <w:t>dependencias y entidades de la administración pública estatal, vigilando que</w:t>
            </w:r>
            <w:r>
              <w:rPr>
                <w:lang w:val="es-ES"/>
              </w:rPr>
              <w:t xml:space="preserve"> </w:t>
            </w:r>
            <w:r w:rsidRPr="0016258B">
              <w:rPr>
                <w:lang w:val="es-ES"/>
              </w:rPr>
              <w:t>los programas y sus respectivos presupuestos</w:t>
            </w:r>
            <w:r>
              <w:rPr>
                <w:lang w:val="es-ES"/>
              </w:rPr>
              <w:t xml:space="preserve"> </w:t>
            </w:r>
            <w:r w:rsidRPr="0016258B">
              <w:rPr>
                <w:lang w:val="es-ES"/>
              </w:rPr>
              <w:t>mantengan congruencia con el</w:t>
            </w:r>
            <w:r>
              <w:rPr>
                <w:lang w:val="es-ES"/>
              </w:rPr>
              <w:t xml:space="preserve"> </w:t>
            </w:r>
            <w:r w:rsidRPr="0016258B">
              <w:rPr>
                <w:lang w:val="es-ES"/>
              </w:rPr>
              <w:t xml:space="preserve">plan estatal de desarrollo y cuenten con </w:t>
            </w:r>
            <w:r w:rsidRPr="0016258B">
              <w:rPr>
                <w:b/>
                <w:bCs/>
                <w:highlight w:val="yellow"/>
                <w:lang w:val="es-ES"/>
              </w:rPr>
              <w:t>perspectiva</w:t>
            </w:r>
            <w:r w:rsidRPr="0016258B">
              <w:rPr>
                <w:lang w:val="es-ES"/>
              </w:rPr>
              <w:t xml:space="preserve"> de género;</w:t>
            </w:r>
          </w:p>
          <w:p w14:paraId="3B38280B" w14:textId="77777777" w:rsidR="00D04FE7" w:rsidRDefault="00D04FE7">
            <w:pPr>
              <w:jc w:val="both"/>
              <w:rPr>
                <w:lang w:val="es-ES"/>
              </w:rPr>
            </w:pPr>
          </w:p>
          <w:p w14:paraId="74651252" w14:textId="77777777" w:rsidR="00D04FE7" w:rsidRDefault="00D04FE7">
            <w:pPr>
              <w:jc w:val="both"/>
              <w:rPr>
                <w:b/>
                <w:bCs/>
                <w:highlight w:val="yellow"/>
                <w:lang w:val="es-ES"/>
              </w:rPr>
            </w:pPr>
            <w:r w:rsidRPr="00EC24EE">
              <w:rPr>
                <w:b/>
                <w:bCs/>
                <w:highlight w:val="yellow"/>
                <w:lang w:val="es-ES"/>
              </w:rPr>
              <w:t xml:space="preserve">Para garantizar la </w:t>
            </w:r>
            <w:r>
              <w:rPr>
                <w:b/>
                <w:bCs/>
                <w:highlight w:val="yellow"/>
                <w:lang w:val="es-ES"/>
              </w:rPr>
              <w:t xml:space="preserve">transversalidad de la </w:t>
            </w:r>
            <w:r w:rsidRPr="00EC24EE">
              <w:rPr>
                <w:b/>
                <w:bCs/>
                <w:highlight w:val="yellow"/>
                <w:lang w:val="es-ES"/>
              </w:rPr>
              <w:t>perspectiva de género</w:t>
            </w:r>
            <w:r>
              <w:rPr>
                <w:b/>
                <w:bCs/>
                <w:highlight w:val="yellow"/>
                <w:lang w:val="es-ES"/>
              </w:rPr>
              <w:t xml:space="preserve"> </w:t>
            </w:r>
            <w:r w:rsidRPr="00EC24EE">
              <w:rPr>
                <w:b/>
                <w:bCs/>
                <w:highlight w:val="yellow"/>
                <w:lang w:val="es-ES"/>
              </w:rPr>
              <w:t xml:space="preserve">en las actividades de planeación, elaboración de programas y programación del gasto público de las dependencias y entidades de la administración pública estatal, la Coordinación </w:t>
            </w:r>
            <w:r>
              <w:rPr>
                <w:b/>
                <w:bCs/>
                <w:highlight w:val="yellow"/>
                <w:lang w:val="es-ES"/>
              </w:rPr>
              <w:t>y la Secretaría</w:t>
            </w:r>
            <w:r w:rsidRPr="00EC24EE">
              <w:rPr>
                <w:b/>
                <w:bCs/>
                <w:highlight w:val="yellow"/>
                <w:lang w:val="es-ES"/>
              </w:rPr>
              <w:t xml:space="preserve"> deberá</w:t>
            </w:r>
            <w:r>
              <w:rPr>
                <w:b/>
                <w:bCs/>
                <w:highlight w:val="yellow"/>
                <w:lang w:val="es-ES"/>
              </w:rPr>
              <w:t>n</w:t>
            </w:r>
            <w:r w:rsidRPr="00EC24EE">
              <w:rPr>
                <w:b/>
                <w:bCs/>
                <w:highlight w:val="yellow"/>
                <w:lang w:val="es-ES"/>
              </w:rPr>
              <w:t xml:space="preserve"> </w:t>
            </w:r>
            <w:r>
              <w:rPr>
                <w:b/>
                <w:bCs/>
                <w:highlight w:val="yellow"/>
                <w:lang w:val="es-ES"/>
              </w:rPr>
              <w:t xml:space="preserve">trabajar en conjunto con </w:t>
            </w:r>
            <w:r w:rsidRPr="00EC24EE">
              <w:rPr>
                <w:b/>
                <w:bCs/>
                <w:highlight w:val="yellow"/>
                <w:lang w:val="es-ES"/>
              </w:rPr>
              <w:t>el Instituto Estatal de la Muje</w:t>
            </w:r>
            <w:r w:rsidRPr="003326F8">
              <w:rPr>
                <w:b/>
                <w:bCs/>
                <w:highlight w:val="yellow"/>
                <w:lang w:val="es-ES"/>
              </w:rPr>
              <w:t>r y los Institutos Municipales de la Mujer</w:t>
            </w:r>
            <w:r>
              <w:rPr>
                <w:b/>
                <w:bCs/>
                <w:highlight w:val="yellow"/>
                <w:lang w:val="es-ES"/>
              </w:rPr>
              <w:t xml:space="preserve"> al momento de la elaboración del Plan Estatal de Desarrollo y su presupuestación</w:t>
            </w:r>
            <w:r w:rsidRPr="003326F8">
              <w:rPr>
                <w:b/>
                <w:bCs/>
                <w:highlight w:val="yellow"/>
                <w:lang w:val="es-ES"/>
              </w:rPr>
              <w:t>.</w:t>
            </w:r>
          </w:p>
          <w:p w14:paraId="647CDC4E" w14:textId="77777777" w:rsidR="00D04FE7" w:rsidRDefault="00D04FE7">
            <w:pPr>
              <w:jc w:val="both"/>
              <w:rPr>
                <w:b/>
                <w:bCs/>
                <w:highlight w:val="yellow"/>
                <w:lang w:val="es-ES"/>
              </w:rPr>
            </w:pPr>
          </w:p>
          <w:p w14:paraId="251C9ABE" w14:textId="77777777" w:rsidR="00D04FE7" w:rsidRDefault="00D04FE7">
            <w:pPr>
              <w:jc w:val="both"/>
              <w:rPr>
                <w:b/>
                <w:bCs/>
                <w:highlight w:val="yellow"/>
                <w:lang w:val="es-ES"/>
              </w:rPr>
            </w:pPr>
            <w:r>
              <w:rPr>
                <w:b/>
                <w:bCs/>
                <w:highlight w:val="yellow"/>
                <w:lang w:val="es-ES"/>
              </w:rPr>
              <w:t>[…]</w:t>
            </w:r>
          </w:p>
          <w:p w14:paraId="55692EE8" w14:textId="77777777" w:rsidR="00D04FE7" w:rsidRDefault="00D04FE7">
            <w:pPr>
              <w:jc w:val="both"/>
              <w:rPr>
                <w:b/>
                <w:bCs/>
                <w:highlight w:val="yellow"/>
                <w:lang w:val="es-ES"/>
              </w:rPr>
            </w:pPr>
          </w:p>
          <w:p w14:paraId="3F3969DA" w14:textId="77777777" w:rsidR="00D04FE7" w:rsidRPr="006E2FF9" w:rsidRDefault="00D04FE7">
            <w:pPr>
              <w:jc w:val="both"/>
              <w:rPr>
                <w:lang w:val="es-ES"/>
              </w:rPr>
            </w:pPr>
            <w:r w:rsidRPr="006E2FF9">
              <w:rPr>
                <w:lang w:val="es-ES"/>
              </w:rPr>
              <w:t>VIII.- Las demás que le atribuyan las Leyes, reglamentos, decretos y acuerdos sobre la materia.</w:t>
            </w:r>
          </w:p>
          <w:p w14:paraId="189E956F" w14:textId="77777777" w:rsidR="00D04FE7" w:rsidRDefault="00D04FE7">
            <w:pPr>
              <w:jc w:val="both"/>
              <w:rPr>
                <w:b/>
                <w:bCs/>
                <w:lang w:val="es-ES"/>
              </w:rPr>
            </w:pPr>
          </w:p>
          <w:p w14:paraId="16D77082" w14:textId="77777777" w:rsidR="00D04FE7" w:rsidRDefault="00D04FE7">
            <w:pPr>
              <w:jc w:val="both"/>
              <w:rPr>
                <w:b/>
                <w:bCs/>
                <w:lang w:val="es-ES"/>
              </w:rPr>
            </w:pPr>
            <w:r w:rsidRPr="006E2FF9">
              <w:rPr>
                <w:b/>
                <w:bCs/>
                <w:highlight w:val="yellow"/>
                <w:lang w:val="es-ES"/>
              </w:rPr>
              <w:t xml:space="preserve">Para el ejercicio de sus atribuciones en materia de planeación, programación y presupuestación, la Coordinación </w:t>
            </w:r>
            <w:r>
              <w:rPr>
                <w:b/>
                <w:bCs/>
                <w:highlight w:val="yellow"/>
                <w:lang w:val="es-ES"/>
              </w:rPr>
              <w:t>podrá solicitarle a</w:t>
            </w:r>
            <w:r w:rsidRPr="006E2FF9">
              <w:rPr>
                <w:b/>
                <w:bCs/>
                <w:highlight w:val="yellow"/>
                <w:lang w:val="es-ES"/>
              </w:rPr>
              <w:t xml:space="preserve"> la Secretar</w:t>
            </w:r>
            <w:r>
              <w:rPr>
                <w:b/>
                <w:bCs/>
                <w:highlight w:val="yellow"/>
                <w:lang w:val="es-ES"/>
              </w:rPr>
              <w:t>í</w:t>
            </w:r>
            <w:r w:rsidRPr="006E2FF9">
              <w:rPr>
                <w:b/>
                <w:bCs/>
                <w:highlight w:val="yellow"/>
                <w:lang w:val="es-ES"/>
              </w:rPr>
              <w:t>a</w:t>
            </w:r>
            <w:r>
              <w:rPr>
                <w:b/>
                <w:bCs/>
                <w:highlight w:val="yellow"/>
                <w:lang w:val="es-ES"/>
              </w:rPr>
              <w:t xml:space="preserve"> su colaboración</w:t>
            </w:r>
            <w:r w:rsidRPr="006E2FF9">
              <w:rPr>
                <w:b/>
                <w:bCs/>
                <w:highlight w:val="yellow"/>
                <w:lang w:val="es-ES"/>
              </w:rPr>
              <w:t>.</w:t>
            </w:r>
            <w:r>
              <w:rPr>
                <w:b/>
                <w:bCs/>
                <w:lang w:val="es-ES"/>
              </w:rPr>
              <w:t xml:space="preserve"> </w:t>
            </w:r>
          </w:p>
          <w:p w14:paraId="6203F302" w14:textId="77777777" w:rsidR="00D04FE7" w:rsidRDefault="00D04FE7">
            <w:pPr>
              <w:jc w:val="both"/>
              <w:rPr>
                <w:b/>
                <w:bCs/>
                <w:lang w:val="es-ES"/>
              </w:rPr>
            </w:pPr>
          </w:p>
          <w:p w14:paraId="4C8E6E04" w14:textId="77777777" w:rsidR="00D04FE7" w:rsidRPr="003375F7" w:rsidRDefault="00D04FE7">
            <w:pPr>
              <w:jc w:val="both"/>
              <w:rPr>
                <w:b/>
                <w:bCs/>
                <w:lang w:val="es-ES"/>
              </w:rPr>
            </w:pPr>
            <w:r>
              <w:rPr>
                <w:b/>
                <w:bCs/>
                <w:lang w:val="es-ES"/>
              </w:rPr>
              <w:t>[…]</w:t>
            </w:r>
          </w:p>
        </w:tc>
      </w:tr>
      <w:tr w:rsidR="00D04FE7" w:rsidRPr="000C4273" w14:paraId="1CEF06AB" w14:textId="77777777">
        <w:tc>
          <w:tcPr>
            <w:tcW w:w="4675" w:type="dxa"/>
          </w:tcPr>
          <w:p w14:paraId="42621C11" w14:textId="77777777" w:rsidR="00D04FE7" w:rsidRDefault="00D04FE7">
            <w:pPr>
              <w:jc w:val="both"/>
              <w:rPr>
                <w:lang w:val="es-ES"/>
              </w:rPr>
            </w:pPr>
            <w:r w:rsidRPr="005F4997">
              <w:rPr>
                <w:lang w:val="es-ES"/>
              </w:rPr>
              <w:t>ARTÍCULO 23.- Corresponde al Ayuntamiento en materia de</w:t>
            </w:r>
            <w:r>
              <w:rPr>
                <w:lang w:val="es-ES"/>
              </w:rPr>
              <w:t xml:space="preserve"> </w:t>
            </w:r>
            <w:r w:rsidRPr="005F4997">
              <w:rPr>
                <w:lang w:val="es-ES"/>
              </w:rPr>
              <w:t>planeación las siguientes atribuciones:</w:t>
            </w:r>
          </w:p>
          <w:p w14:paraId="48DB88A6" w14:textId="77777777" w:rsidR="00D04FE7" w:rsidRDefault="00D04FE7">
            <w:pPr>
              <w:jc w:val="both"/>
              <w:rPr>
                <w:lang w:val="es-ES"/>
              </w:rPr>
            </w:pPr>
          </w:p>
          <w:p w14:paraId="2916254B" w14:textId="77777777" w:rsidR="00D04FE7" w:rsidRDefault="00D04FE7">
            <w:pPr>
              <w:jc w:val="both"/>
              <w:rPr>
                <w:lang w:val="es-ES"/>
              </w:rPr>
            </w:pPr>
            <w:r>
              <w:rPr>
                <w:lang w:val="es-ES"/>
              </w:rPr>
              <w:t>[…]</w:t>
            </w:r>
          </w:p>
          <w:p w14:paraId="51A171AE" w14:textId="77777777" w:rsidR="00D04FE7" w:rsidRDefault="00D04FE7">
            <w:pPr>
              <w:jc w:val="both"/>
              <w:rPr>
                <w:lang w:val="es-ES"/>
              </w:rPr>
            </w:pPr>
          </w:p>
          <w:p w14:paraId="39930C55" w14:textId="77777777" w:rsidR="00D04FE7" w:rsidRDefault="00D04FE7">
            <w:pPr>
              <w:jc w:val="both"/>
              <w:rPr>
                <w:lang w:val="es-ES"/>
              </w:rPr>
            </w:pPr>
            <w:r w:rsidRPr="009476EC">
              <w:rPr>
                <w:lang w:val="es-ES"/>
              </w:rPr>
              <w:t>VI.- Verificar que la programación del gasto público municipal se sujete</w:t>
            </w:r>
            <w:r>
              <w:rPr>
                <w:lang w:val="es-ES"/>
              </w:rPr>
              <w:t xml:space="preserve"> </w:t>
            </w:r>
            <w:r w:rsidRPr="009476EC">
              <w:rPr>
                <w:lang w:val="es-ES"/>
              </w:rPr>
              <w:t>a la técnica del presupuesto por programa y con perspectiva de equidad de</w:t>
            </w:r>
            <w:r>
              <w:rPr>
                <w:lang w:val="es-ES"/>
              </w:rPr>
              <w:t xml:space="preserve"> </w:t>
            </w:r>
            <w:r w:rsidRPr="009476EC">
              <w:rPr>
                <w:lang w:val="es-ES"/>
              </w:rPr>
              <w:t>género; y</w:t>
            </w:r>
          </w:p>
          <w:p w14:paraId="594CF6D6" w14:textId="77777777" w:rsidR="00D04FE7" w:rsidRDefault="00D04FE7">
            <w:pPr>
              <w:jc w:val="both"/>
              <w:rPr>
                <w:lang w:val="es-ES"/>
              </w:rPr>
            </w:pPr>
          </w:p>
          <w:p w14:paraId="78A66766" w14:textId="77777777" w:rsidR="00D04FE7" w:rsidRPr="0016258B" w:rsidRDefault="00D04FE7">
            <w:pPr>
              <w:jc w:val="both"/>
              <w:rPr>
                <w:lang w:val="es-ES"/>
              </w:rPr>
            </w:pPr>
            <w:r>
              <w:rPr>
                <w:lang w:val="es-ES"/>
              </w:rPr>
              <w:t>[…]</w:t>
            </w:r>
          </w:p>
        </w:tc>
        <w:tc>
          <w:tcPr>
            <w:tcW w:w="4675" w:type="dxa"/>
          </w:tcPr>
          <w:p w14:paraId="22D9B755" w14:textId="77777777" w:rsidR="00D04FE7" w:rsidRDefault="00D04FE7">
            <w:pPr>
              <w:jc w:val="both"/>
              <w:rPr>
                <w:lang w:val="es-ES"/>
              </w:rPr>
            </w:pPr>
            <w:r w:rsidRPr="005F4997">
              <w:rPr>
                <w:lang w:val="es-ES"/>
              </w:rPr>
              <w:t>ARTÍCULO 23.- Corresponde al Ayuntamiento en materia de</w:t>
            </w:r>
            <w:r>
              <w:rPr>
                <w:lang w:val="es-ES"/>
              </w:rPr>
              <w:t xml:space="preserve"> </w:t>
            </w:r>
            <w:r w:rsidRPr="005F4997">
              <w:rPr>
                <w:lang w:val="es-ES"/>
              </w:rPr>
              <w:t>planeación las siguientes atribuciones:</w:t>
            </w:r>
          </w:p>
          <w:p w14:paraId="155AF459" w14:textId="77777777" w:rsidR="00D04FE7" w:rsidRDefault="00D04FE7">
            <w:pPr>
              <w:jc w:val="both"/>
              <w:rPr>
                <w:lang w:val="es-ES"/>
              </w:rPr>
            </w:pPr>
          </w:p>
          <w:p w14:paraId="5D5CC436" w14:textId="77777777" w:rsidR="00D04FE7" w:rsidRDefault="00D04FE7">
            <w:pPr>
              <w:jc w:val="both"/>
              <w:rPr>
                <w:lang w:val="es-ES"/>
              </w:rPr>
            </w:pPr>
            <w:r>
              <w:rPr>
                <w:lang w:val="es-ES"/>
              </w:rPr>
              <w:t>[…]</w:t>
            </w:r>
          </w:p>
          <w:p w14:paraId="4AE02934" w14:textId="77777777" w:rsidR="00D04FE7" w:rsidRDefault="00D04FE7">
            <w:pPr>
              <w:jc w:val="both"/>
              <w:rPr>
                <w:lang w:val="es-ES"/>
              </w:rPr>
            </w:pPr>
          </w:p>
          <w:p w14:paraId="149984B6" w14:textId="77777777" w:rsidR="00D04FE7" w:rsidRDefault="00D04FE7">
            <w:pPr>
              <w:jc w:val="both"/>
              <w:rPr>
                <w:lang w:val="es-ES"/>
              </w:rPr>
            </w:pPr>
            <w:r w:rsidRPr="009476EC">
              <w:rPr>
                <w:lang w:val="es-ES"/>
              </w:rPr>
              <w:t>VI.- Verificar que la programación del gasto público municipal se sujete</w:t>
            </w:r>
            <w:r>
              <w:rPr>
                <w:lang w:val="es-ES"/>
              </w:rPr>
              <w:t xml:space="preserve"> </w:t>
            </w:r>
            <w:r w:rsidRPr="009476EC">
              <w:rPr>
                <w:lang w:val="es-ES"/>
              </w:rPr>
              <w:t xml:space="preserve">a </w:t>
            </w:r>
            <w:r w:rsidRPr="00EB22E6">
              <w:rPr>
                <w:b/>
                <w:bCs/>
                <w:highlight w:val="yellow"/>
                <w:lang w:val="es-ES"/>
              </w:rPr>
              <w:t>la metodología del marco lógico y a una presupuestación para la gestión basada en resultados, así como garantizar una   perspectiva de género</w:t>
            </w:r>
            <w:r>
              <w:rPr>
                <w:lang w:val="es-ES"/>
              </w:rPr>
              <w:t xml:space="preserve"> </w:t>
            </w:r>
            <w:r w:rsidRPr="009476EC">
              <w:rPr>
                <w:lang w:val="es-ES"/>
              </w:rPr>
              <w:t>; y</w:t>
            </w:r>
          </w:p>
          <w:p w14:paraId="60850545" w14:textId="77777777" w:rsidR="00D04FE7" w:rsidRDefault="00D04FE7">
            <w:pPr>
              <w:jc w:val="both"/>
              <w:rPr>
                <w:lang w:val="es-ES"/>
              </w:rPr>
            </w:pPr>
          </w:p>
          <w:p w14:paraId="6A280905" w14:textId="77777777" w:rsidR="00D04FE7" w:rsidRPr="0016258B" w:rsidRDefault="00D04FE7">
            <w:pPr>
              <w:jc w:val="both"/>
              <w:rPr>
                <w:lang w:val="es-ES"/>
              </w:rPr>
            </w:pPr>
            <w:r>
              <w:rPr>
                <w:lang w:val="es-ES"/>
              </w:rPr>
              <w:t>[…]</w:t>
            </w:r>
          </w:p>
        </w:tc>
      </w:tr>
      <w:tr w:rsidR="00D04FE7" w:rsidRPr="002B0432" w14:paraId="3701D7D0" w14:textId="77777777">
        <w:tc>
          <w:tcPr>
            <w:tcW w:w="4675" w:type="dxa"/>
          </w:tcPr>
          <w:p w14:paraId="18DF9FA5" w14:textId="77777777" w:rsidR="00D04FE7" w:rsidRDefault="00D04FE7">
            <w:pPr>
              <w:jc w:val="both"/>
              <w:rPr>
                <w:lang w:val="es-ES"/>
              </w:rPr>
            </w:pPr>
            <w:r w:rsidRPr="005774C1">
              <w:rPr>
                <w:lang w:val="es-ES"/>
              </w:rPr>
              <w:t>ARTÍCULO 24.- Corresponde al Presidente Municipal en materia de</w:t>
            </w:r>
            <w:r>
              <w:rPr>
                <w:lang w:val="es-ES"/>
              </w:rPr>
              <w:t xml:space="preserve"> </w:t>
            </w:r>
            <w:r w:rsidRPr="005774C1">
              <w:rPr>
                <w:lang w:val="es-ES"/>
              </w:rPr>
              <w:t>planeación las siguientes atribuciones:</w:t>
            </w:r>
          </w:p>
          <w:p w14:paraId="55FC4865" w14:textId="77777777" w:rsidR="00D04FE7" w:rsidRDefault="00D04FE7">
            <w:pPr>
              <w:jc w:val="both"/>
              <w:rPr>
                <w:lang w:val="es-ES"/>
              </w:rPr>
            </w:pPr>
          </w:p>
          <w:p w14:paraId="4A722129" w14:textId="77777777" w:rsidR="00D04FE7" w:rsidRDefault="00D04FE7">
            <w:pPr>
              <w:jc w:val="both"/>
              <w:rPr>
                <w:lang w:val="es-ES"/>
              </w:rPr>
            </w:pPr>
          </w:p>
          <w:p w14:paraId="176EECE7" w14:textId="77777777" w:rsidR="00D04FE7" w:rsidRDefault="00D04FE7">
            <w:pPr>
              <w:jc w:val="both"/>
              <w:rPr>
                <w:lang w:val="es-ES"/>
              </w:rPr>
            </w:pPr>
          </w:p>
          <w:p w14:paraId="15830694" w14:textId="77777777" w:rsidR="00D04FE7" w:rsidRDefault="00D04FE7">
            <w:pPr>
              <w:jc w:val="both"/>
              <w:rPr>
                <w:lang w:val="es-ES"/>
              </w:rPr>
            </w:pPr>
            <w:r w:rsidRPr="002B43C0">
              <w:rPr>
                <w:lang w:val="es-ES"/>
              </w:rPr>
              <w:t>III.- Instruir que los programas y actividades de las dependencias y</w:t>
            </w:r>
            <w:r>
              <w:rPr>
                <w:lang w:val="es-ES"/>
              </w:rPr>
              <w:t xml:space="preserve"> </w:t>
            </w:r>
            <w:r w:rsidRPr="002B43C0">
              <w:rPr>
                <w:lang w:val="es-ES"/>
              </w:rPr>
              <w:t>entidades Municipales tengan congruencia con los lineamientos establecidos</w:t>
            </w:r>
            <w:r>
              <w:rPr>
                <w:lang w:val="es-ES"/>
              </w:rPr>
              <w:t xml:space="preserve"> </w:t>
            </w:r>
            <w:r w:rsidRPr="002B43C0">
              <w:rPr>
                <w:lang w:val="es-ES"/>
              </w:rPr>
              <w:t>en el Plan Estratégico Municipal y en el Plan Municipal de Desarrollo;</w:t>
            </w:r>
          </w:p>
          <w:p w14:paraId="5EA01921" w14:textId="77777777" w:rsidR="00D04FE7" w:rsidRDefault="00D04FE7">
            <w:pPr>
              <w:jc w:val="both"/>
              <w:rPr>
                <w:lang w:val="es-ES"/>
              </w:rPr>
            </w:pPr>
          </w:p>
          <w:p w14:paraId="3EF0FE20" w14:textId="77777777" w:rsidR="00D04FE7" w:rsidRDefault="00D04FE7">
            <w:pPr>
              <w:jc w:val="both"/>
              <w:rPr>
                <w:lang w:val="es-ES"/>
              </w:rPr>
            </w:pPr>
          </w:p>
          <w:p w14:paraId="3E51E41F" w14:textId="77777777" w:rsidR="00D04FE7" w:rsidRDefault="00D04FE7">
            <w:pPr>
              <w:jc w:val="both"/>
              <w:rPr>
                <w:lang w:val="es-ES"/>
              </w:rPr>
            </w:pPr>
          </w:p>
          <w:p w14:paraId="66A95293" w14:textId="77777777" w:rsidR="00D04FE7" w:rsidRDefault="00D04FE7">
            <w:pPr>
              <w:jc w:val="both"/>
              <w:rPr>
                <w:lang w:val="es-ES"/>
              </w:rPr>
            </w:pPr>
          </w:p>
          <w:p w14:paraId="08D1BF07" w14:textId="77777777" w:rsidR="00D04FE7" w:rsidRPr="0016258B" w:rsidRDefault="00D04FE7">
            <w:pPr>
              <w:jc w:val="both"/>
              <w:rPr>
                <w:lang w:val="es-ES"/>
              </w:rPr>
            </w:pPr>
            <w:r w:rsidRPr="003933E8">
              <w:rPr>
                <w:lang w:val="es-ES"/>
              </w:rPr>
              <w:t>V.- Vigilar que las dependencias municipales elaboren sus</w:t>
            </w:r>
            <w:r>
              <w:rPr>
                <w:lang w:val="es-ES"/>
              </w:rPr>
              <w:t xml:space="preserve"> </w:t>
            </w:r>
            <w:r w:rsidRPr="003933E8">
              <w:rPr>
                <w:lang w:val="es-ES"/>
              </w:rPr>
              <w:t>presupuestos de acuerdo a los programas emanados del plan municipal y</w:t>
            </w:r>
            <w:r>
              <w:rPr>
                <w:lang w:val="es-ES"/>
              </w:rPr>
              <w:t xml:space="preserve"> </w:t>
            </w:r>
            <w:r w:rsidRPr="003933E8">
              <w:rPr>
                <w:lang w:val="es-ES"/>
              </w:rPr>
              <w:t>que hayan incorporado la perspectiva de equidad de género y que la reflejen</w:t>
            </w:r>
            <w:r>
              <w:rPr>
                <w:lang w:val="es-ES"/>
              </w:rPr>
              <w:t xml:space="preserve"> </w:t>
            </w:r>
            <w:r w:rsidRPr="003933E8">
              <w:rPr>
                <w:lang w:val="es-ES"/>
              </w:rPr>
              <w:t>en sus indicadores desagregada por sexo.</w:t>
            </w:r>
          </w:p>
        </w:tc>
        <w:tc>
          <w:tcPr>
            <w:tcW w:w="4675" w:type="dxa"/>
          </w:tcPr>
          <w:p w14:paraId="719A190D" w14:textId="77777777" w:rsidR="00D04FE7" w:rsidRDefault="00D04FE7">
            <w:pPr>
              <w:jc w:val="both"/>
              <w:rPr>
                <w:lang w:val="es-ES"/>
              </w:rPr>
            </w:pPr>
            <w:r w:rsidRPr="005774C1">
              <w:rPr>
                <w:lang w:val="es-ES"/>
              </w:rPr>
              <w:t xml:space="preserve">ARTÍCULO 24.- Corresponde </w:t>
            </w:r>
            <w:r>
              <w:rPr>
                <w:lang w:val="es-ES"/>
              </w:rPr>
              <w:t xml:space="preserve">a </w:t>
            </w:r>
            <w:r w:rsidRPr="00DB4545">
              <w:rPr>
                <w:b/>
                <w:bCs/>
                <w:highlight w:val="yellow"/>
                <w:lang w:val="es-ES"/>
              </w:rPr>
              <w:t>la persona Titular del Ayuntamiento</w:t>
            </w:r>
            <w:r w:rsidRPr="005774C1">
              <w:rPr>
                <w:lang w:val="es-ES"/>
              </w:rPr>
              <w:t xml:space="preserve"> en materia de</w:t>
            </w:r>
            <w:r>
              <w:rPr>
                <w:lang w:val="es-ES"/>
              </w:rPr>
              <w:t xml:space="preserve"> </w:t>
            </w:r>
            <w:r w:rsidRPr="005774C1">
              <w:rPr>
                <w:lang w:val="es-ES"/>
              </w:rPr>
              <w:t>planeación las siguientes atribuciones:</w:t>
            </w:r>
            <w:r>
              <w:rPr>
                <w:lang w:val="es-ES"/>
              </w:rPr>
              <w:t xml:space="preserve"> </w:t>
            </w:r>
          </w:p>
          <w:p w14:paraId="3FBFF9B0" w14:textId="77777777" w:rsidR="00D04FE7" w:rsidRDefault="00D04FE7">
            <w:pPr>
              <w:jc w:val="both"/>
              <w:rPr>
                <w:lang w:val="es-ES"/>
              </w:rPr>
            </w:pPr>
          </w:p>
          <w:p w14:paraId="42DAB96B" w14:textId="77777777" w:rsidR="00D04FE7" w:rsidRDefault="00D04FE7">
            <w:pPr>
              <w:jc w:val="both"/>
              <w:rPr>
                <w:lang w:val="es-ES"/>
              </w:rPr>
            </w:pPr>
            <w:r>
              <w:rPr>
                <w:lang w:val="es-ES"/>
              </w:rPr>
              <w:t>[…]</w:t>
            </w:r>
          </w:p>
          <w:p w14:paraId="5C080799" w14:textId="77777777" w:rsidR="00D04FE7" w:rsidRDefault="00D04FE7">
            <w:pPr>
              <w:jc w:val="both"/>
              <w:rPr>
                <w:lang w:val="es-ES"/>
              </w:rPr>
            </w:pPr>
          </w:p>
          <w:p w14:paraId="3B186E98" w14:textId="4D227D10" w:rsidR="00D04FE7" w:rsidRDefault="00D04FE7">
            <w:pPr>
              <w:jc w:val="both"/>
              <w:rPr>
                <w:lang w:val="es-ES"/>
              </w:rPr>
            </w:pPr>
            <w:r w:rsidRPr="002B43C0">
              <w:rPr>
                <w:lang w:val="es-ES"/>
              </w:rPr>
              <w:t xml:space="preserve">III.- Instruir </w:t>
            </w:r>
            <w:r w:rsidRPr="000F55A0">
              <w:rPr>
                <w:b/>
                <w:bCs/>
                <w:highlight w:val="yellow"/>
                <w:lang w:val="es-ES"/>
              </w:rPr>
              <w:t>y vigilar</w:t>
            </w:r>
            <w:r>
              <w:rPr>
                <w:lang w:val="es-ES"/>
              </w:rPr>
              <w:t xml:space="preserve"> </w:t>
            </w:r>
            <w:r w:rsidRPr="002B43C0">
              <w:rPr>
                <w:lang w:val="es-ES"/>
              </w:rPr>
              <w:t>que los</w:t>
            </w:r>
            <w:r w:rsidR="00982B44">
              <w:rPr>
                <w:lang w:val="es-ES"/>
              </w:rPr>
              <w:t xml:space="preserve"> </w:t>
            </w:r>
            <w:r w:rsidRPr="002B43C0">
              <w:rPr>
                <w:lang w:val="es-ES"/>
              </w:rPr>
              <w:t>programas</w:t>
            </w:r>
            <w:r>
              <w:rPr>
                <w:lang w:val="es-ES"/>
              </w:rPr>
              <w:t>,</w:t>
            </w:r>
            <w:r w:rsidRPr="002B43C0">
              <w:rPr>
                <w:lang w:val="es-ES"/>
              </w:rPr>
              <w:t xml:space="preserve"> actividades</w:t>
            </w:r>
            <w:r>
              <w:rPr>
                <w:lang w:val="es-ES"/>
              </w:rPr>
              <w:t xml:space="preserve"> </w:t>
            </w:r>
            <w:r w:rsidRPr="000F55A0">
              <w:rPr>
                <w:b/>
                <w:bCs/>
                <w:highlight w:val="yellow"/>
                <w:lang w:val="es-ES"/>
              </w:rPr>
              <w:t>y presupuestos</w:t>
            </w:r>
            <w:r w:rsidRPr="002B43C0">
              <w:rPr>
                <w:lang w:val="es-ES"/>
              </w:rPr>
              <w:t xml:space="preserve"> de las dependencias y</w:t>
            </w:r>
            <w:r>
              <w:rPr>
                <w:lang w:val="es-ES"/>
              </w:rPr>
              <w:t xml:space="preserve"> </w:t>
            </w:r>
            <w:r w:rsidRPr="002B43C0">
              <w:rPr>
                <w:lang w:val="es-ES"/>
              </w:rPr>
              <w:t>entidades Municipales tengan congruencia con los lineamientos establecidos</w:t>
            </w:r>
            <w:r>
              <w:rPr>
                <w:lang w:val="es-ES"/>
              </w:rPr>
              <w:t xml:space="preserve"> </w:t>
            </w:r>
            <w:r w:rsidRPr="002B43C0">
              <w:rPr>
                <w:lang w:val="es-ES"/>
              </w:rPr>
              <w:t>en el Plan Estratégico Municipal y en el Plan Municipal de Desarrollo;</w:t>
            </w:r>
          </w:p>
          <w:p w14:paraId="33579A48" w14:textId="77777777" w:rsidR="00D04FE7" w:rsidRDefault="00D04FE7">
            <w:pPr>
              <w:jc w:val="both"/>
              <w:rPr>
                <w:lang w:val="es-ES"/>
              </w:rPr>
            </w:pPr>
          </w:p>
          <w:p w14:paraId="42C6868F" w14:textId="77777777" w:rsidR="00D04FE7" w:rsidRDefault="00D04FE7">
            <w:pPr>
              <w:jc w:val="both"/>
              <w:rPr>
                <w:lang w:val="es-ES"/>
              </w:rPr>
            </w:pPr>
            <w:r>
              <w:rPr>
                <w:lang w:val="es-ES"/>
              </w:rPr>
              <w:t>[…]</w:t>
            </w:r>
          </w:p>
          <w:p w14:paraId="552503F3" w14:textId="77777777" w:rsidR="00D04FE7" w:rsidRDefault="00D04FE7">
            <w:pPr>
              <w:jc w:val="both"/>
              <w:rPr>
                <w:lang w:val="es-ES"/>
              </w:rPr>
            </w:pPr>
          </w:p>
          <w:p w14:paraId="08155F9E" w14:textId="77777777" w:rsidR="00D04FE7" w:rsidRPr="0016258B" w:rsidRDefault="00D04FE7">
            <w:pPr>
              <w:jc w:val="both"/>
              <w:rPr>
                <w:lang w:val="es-ES"/>
              </w:rPr>
            </w:pPr>
            <w:r w:rsidRPr="003933E8">
              <w:rPr>
                <w:lang w:val="es-ES"/>
              </w:rPr>
              <w:t xml:space="preserve">V.- </w:t>
            </w:r>
            <w:r w:rsidRPr="002D41F7">
              <w:rPr>
                <w:b/>
                <w:bCs/>
                <w:highlight w:val="yellow"/>
                <w:lang w:val="es-ES"/>
              </w:rPr>
              <w:t>En coordinación con el Instituto Municipal de la Mujer</w:t>
            </w:r>
            <w:r>
              <w:rPr>
                <w:b/>
                <w:bCs/>
                <w:lang w:val="es-ES"/>
              </w:rPr>
              <w:t xml:space="preserve"> </w:t>
            </w:r>
            <w:r w:rsidRPr="00442B71">
              <w:rPr>
                <w:b/>
                <w:bCs/>
                <w:highlight w:val="yellow"/>
                <w:lang w:val="es-ES"/>
              </w:rPr>
              <w:t>de su municipio</w:t>
            </w:r>
            <w:r>
              <w:rPr>
                <w:lang w:val="es-ES"/>
              </w:rPr>
              <w:t xml:space="preserve"> vigilar </w:t>
            </w:r>
            <w:r w:rsidRPr="003933E8">
              <w:rPr>
                <w:lang w:val="es-ES"/>
              </w:rPr>
              <w:t>que las dependencias</w:t>
            </w:r>
            <w:r>
              <w:rPr>
                <w:lang w:val="es-ES"/>
              </w:rPr>
              <w:t xml:space="preserve"> </w:t>
            </w:r>
            <w:r w:rsidRPr="00D838FA">
              <w:rPr>
                <w:b/>
                <w:bCs/>
                <w:highlight w:val="yellow"/>
                <w:lang w:val="es-ES"/>
              </w:rPr>
              <w:t>y entidades</w:t>
            </w:r>
            <w:r w:rsidRPr="003933E8">
              <w:rPr>
                <w:lang w:val="es-ES"/>
              </w:rPr>
              <w:t xml:space="preserve"> municipales elaboren sus</w:t>
            </w:r>
            <w:r>
              <w:rPr>
                <w:lang w:val="es-ES"/>
              </w:rPr>
              <w:t xml:space="preserve"> </w:t>
            </w:r>
            <w:r w:rsidRPr="003933E8">
              <w:rPr>
                <w:lang w:val="es-ES"/>
              </w:rPr>
              <w:t>presupuestos de acuerdo con los programas emanados del plan municipal y</w:t>
            </w:r>
            <w:r>
              <w:rPr>
                <w:lang w:val="es-ES"/>
              </w:rPr>
              <w:t xml:space="preserve"> </w:t>
            </w:r>
            <w:r w:rsidRPr="003933E8">
              <w:rPr>
                <w:lang w:val="es-ES"/>
              </w:rPr>
              <w:t xml:space="preserve">que hayan incorporado </w:t>
            </w:r>
            <w:r>
              <w:rPr>
                <w:lang w:val="es-ES"/>
              </w:rPr>
              <w:t>una</w:t>
            </w:r>
            <w:r w:rsidRPr="003933E8">
              <w:rPr>
                <w:lang w:val="es-ES"/>
              </w:rPr>
              <w:t xml:space="preserve"> </w:t>
            </w:r>
            <w:r w:rsidRPr="00981401">
              <w:rPr>
                <w:b/>
                <w:bCs/>
                <w:highlight w:val="yellow"/>
                <w:lang w:val="es-ES"/>
              </w:rPr>
              <w:t>perspectiva de género,</w:t>
            </w:r>
            <w:r>
              <w:rPr>
                <w:lang w:val="es-ES"/>
              </w:rPr>
              <w:t xml:space="preserve"> </w:t>
            </w:r>
            <w:r w:rsidRPr="00366E3C">
              <w:rPr>
                <w:b/>
                <w:bCs/>
                <w:highlight w:val="yellow"/>
                <w:lang w:val="es-ES"/>
              </w:rPr>
              <w:t>debiéndose ver esta perspectiva en sus indicadores de desempeño desagregad</w:t>
            </w:r>
            <w:r>
              <w:rPr>
                <w:b/>
                <w:bCs/>
                <w:highlight w:val="yellow"/>
                <w:lang w:val="es-ES"/>
              </w:rPr>
              <w:t>o</w:t>
            </w:r>
            <w:r w:rsidRPr="00366E3C">
              <w:rPr>
                <w:b/>
                <w:bCs/>
                <w:highlight w:val="yellow"/>
                <w:lang w:val="es-ES"/>
              </w:rPr>
              <w:t>s</w:t>
            </w:r>
            <w:r w:rsidRPr="00366E3C">
              <w:rPr>
                <w:b/>
                <w:bCs/>
                <w:lang w:val="es-ES"/>
              </w:rPr>
              <w:t xml:space="preserve"> </w:t>
            </w:r>
            <w:r w:rsidRPr="003933E8">
              <w:rPr>
                <w:lang w:val="es-ES"/>
              </w:rPr>
              <w:t>por sexo</w:t>
            </w:r>
            <w:r w:rsidRPr="00366E3C">
              <w:rPr>
                <w:b/>
                <w:bCs/>
                <w:highlight w:val="yellow"/>
                <w:lang w:val="es-ES"/>
              </w:rPr>
              <w:t xml:space="preserve"> y sus metas</w:t>
            </w:r>
            <w:r w:rsidRPr="003933E8">
              <w:rPr>
                <w:lang w:val="es-ES"/>
              </w:rPr>
              <w:t>.</w:t>
            </w:r>
          </w:p>
        </w:tc>
      </w:tr>
      <w:tr w:rsidR="00D04FE7" w:rsidRPr="002B0432" w14:paraId="0DE3ABA6" w14:textId="77777777">
        <w:tc>
          <w:tcPr>
            <w:tcW w:w="4675" w:type="dxa"/>
          </w:tcPr>
          <w:p w14:paraId="5CC10EDE" w14:textId="77777777" w:rsidR="00D04FE7" w:rsidRPr="002A4056" w:rsidRDefault="00D04FE7">
            <w:pPr>
              <w:jc w:val="center"/>
              <w:rPr>
                <w:lang w:val="es-ES"/>
              </w:rPr>
            </w:pPr>
            <w:r w:rsidRPr="002A4056">
              <w:rPr>
                <w:lang w:val="es-ES"/>
              </w:rPr>
              <w:t>CAPÍTULO SEXTO</w:t>
            </w:r>
          </w:p>
          <w:p w14:paraId="75643F59" w14:textId="77777777" w:rsidR="00D04FE7" w:rsidRPr="002A4056" w:rsidRDefault="00D04FE7">
            <w:pPr>
              <w:jc w:val="center"/>
              <w:rPr>
                <w:lang w:val="es-ES"/>
              </w:rPr>
            </w:pPr>
            <w:r w:rsidRPr="002A4056">
              <w:rPr>
                <w:lang w:val="es-ES"/>
              </w:rPr>
              <w:t>DEL CONTROL, SEGUIMIENTO Y EVALUACIÓN DE LA EJECUCIÓN</w:t>
            </w:r>
          </w:p>
          <w:p w14:paraId="21DF3E55" w14:textId="77777777" w:rsidR="00D04FE7" w:rsidRDefault="00D04FE7">
            <w:pPr>
              <w:jc w:val="center"/>
              <w:rPr>
                <w:lang w:val="es-ES"/>
              </w:rPr>
            </w:pPr>
            <w:r w:rsidRPr="002A4056">
              <w:rPr>
                <w:lang w:val="es-ES"/>
              </w:rPr>
              <w:t>DE LOS PROGRAMAS</w:t>
            </w:r>
          </w:p>
          <w:p w14:paraId="0C67063E" w14:textId="77777777" w:rsidR="00D04FE7" w:rsidRDefault="00D04FE7">
            <w:pPr>
              <w:rPr>
                <w:lang w:val="es-ES"/>
              </w:rPr>
            </w:pPr>
          </w:p>
          <w:p w14:paraId="67673750" w14:textId="77777777" w:rsidR="00D04FE7" w:rsidRPr="0016258B" w:rsidRDefault="00D04FE7">
            <w:pPr>
              <w:jc w:val="both"/>
              <w:rPr>
                <w:lang w:val="es-ES"/>
              </w:rPr>
            </w:pPr>
            <w:r w:rsidRPr="00F82E31">
              <w:rPr>
                <w:lang w:val="es-ES"/>
              </w:rPr>
              <w:t>ARTÍCULO 47.-Las dependencias, entidades</w:t>
            </w:r>
            <w:r>
              <w:rPr>
                <w:lang w:val="es-ES"/>
              </w:rPr>
              <w:t xml:space="preserve"> </w:t>
            </w:r>
            <w:r w:rsidRPr="00F82E31">
              <w:rPr>
                <w:lang w:val="es-ES"/>
              </w:rPr>
              <w:t>públicas, organismos,</w:t>
            </w:r>
            <w:r>
              <w:rPr>
                <w:lang w:val="es-ES"/>
              </w:rPr>
              <w:t xml:space="preserve"> </w:t>
            </w:r>
            <w:r w:rsidRPr="00F82E31">
              <w:rPr>
                <w:lang w:val="es-ES"/>
              </w:rPr>
              <w:t>unidades administrativas y servidores públicos, conforme a las facultades y</w:t>
            </w:r>
            <w:r>
              <w:rPr>
                <w:lang w:val="es-ES"/>
              </w:rPr>
              <w:t xml:space="preserve"> </w:t>
            </w:r>
            <w:r w:rsidRPr="00F82E31">
              <w:rPr>
                <w:lang w:val="es-ES"/>
              </w:rPr>
              <w:t>obligaciones contenidas en este capítulo,</w:t>
            </w:r>
            <w:r>
              <w:rPr>
                <w:lang w:val="es-ES"/>
              </w:rPr>
              <w:t xml:space="preserve"> </w:t>
            </w:r>
            <w:r w:rsidRPr="00F82E31">
              <w:rPr>
                <w:lang w:val="es-ES"/>
              </w:rPr>
              <w:t>reportarán periódicamente los</w:t>
            </w:r>
            <w:r>
              <w:rPr>
                <w:lang w:val="es-ES"/>
              </w:rPr>
              <w:t xml:space="preserve"> </w:t>
            </w:r>
            <w:r w:rsidRPr="00F82E31">
              <w:rPr>
                <w:lang w:val="es-ES"/>
              </w:rPr>
              <w:t>resultados de la ejecución de los programas a la Secretaría, y en el caso de</w:t>
            </w:r>
            <w:r>
              <w:rPr>
                <w:lang w:val="es-ES"/>
              </w:rPr>
              <w:t xml:space="preserve"> </w:t>
            </w:r>
            <w:r w:rsidRPr="00F82E31">
              <w:rPr>
                <w:lang w:val="es-ES"/>
              </w:rPr>
              <w:t>los Municipios, a quien los Ayuntamientos designen</w:t>
            </w:r>
          </w:p>
        </w:tc>
        <w:tc>
          <w:tcPr>
            <w:tcW w:w="4675" w:type="dxa"/>
          </w:tcPr>
          <w:p w14:paraId="7DC1DA24" w14:textId="77777777" w:rsidR="00D04FE7" w:rsidRPr="002A4056" w:rsidRDefault="00D04FE7">
            <w:pPr>
              <w:jc w:val="center"/>
              <w:rPr>
                <w:lang w:val="es-ES"/>
              </w:rPr>
            </w:pPr>
            <w:r w:rsidRPr="002A4056">
              <w:rPr>
                <w:lang w:val="es-ES"/>
              </w:rPr>
              <w:t>CAPÍTULO SEXTO</w:t>
            </w:r>
          </w:p>
          <w:p w14:paraId="10DA8E5E" w14:textId="77777777" w:rsidR="00D04FE7" w:rsidRPr="002A4056" w:rsidRDefault="00D04FE7">
            <w:pPr>
              <w:jc w:val="center"/>
              <w:rPr>
                <w:lang w:val="es-ES"/>
              </w:rPr>
            </w:pPr>
            <w:r w:rsidRPr="002A4056">
              <w:rPr>
                <w:lang w:val="es-ES"/>
              </w:rPr>
              <w:t>DEL CONTROL, SEGUIMIENTO Y EVALUACIÓN DE LA EJECUCIÓN</w:t>
            </w:r>
          </w:p>
          <w:p w14:paraId="2B946638" w14:textId="77777777" w:rsidR="00D04FE7" w:rsidRDefault="00D04FE7">
            <w:pPr>
              <w:jc w:val="center"/>
              <w:rPr>
                <w:lang w:val="es-ES"/>
              </w:rPr>
            </w:pPr>
            <w:r w:rsidRPr="002A4056">
              <w:rPr>
                <w:lang w:val="es-ES"/>
              </w:rPr>
              <w:t>DE LOS PROGRAMAS</w:t>
            </w:r>
          </w:p>
          <w:p w14:paraId="7722436A" w14:textId="77777777" w:rsidR="00D04FE7" w:rsidRDefault="00D04FE7">
            <w:pPr>
              <w:jc w:val="both"/>
              <w:rPr>
                <w:lang w:val="es-ES"/>
              </w:rPr>
            </w:pPr>
          </w:p>
          <w:p w14:paraId="788127E0" w14:textId="0443FE30" w:rsidR="00D04FE7" w:rsidRPr="0016258B" w:rsidRDefault="00D04FE7">
            <w:pPr>
              <w:jc w:val="both"/>
              <w:rPr>
                <w:lang w:val="es-ES"/>
              </w:rPr>
            </w:pPr>
            <w:r w:rsidRPr="00F82E31">
              <w:rPr>
                <w:lang w:val="es-ES"/>
              </w:rPr>
              <w:t>ARTÍCULO 47.-Las dependencias, entidades</w:t>
            </w:r>
            <w:r>
              <w:rPr>
                <w:lang w:val="es-ES"/>
              </w:rPr>
              <w:t xml:space="preserve"> </w:t>
            </w:r>
            <w:r w:rsidRPr="00F82E31">
              <w:rPr>
                <w:lang w:val="es-ES"/>
              </w:rPr>
              <w:t>públicas, organismos,</w:t>
            </w:r>
            <w:r>
              <w:rPr>
                <w:lang w:val="es-ES"/>
              </w:rPr>
              <w:t xml:space="preserve"> </w:t>
            </w:r>
            <w:r w:rsidRPr="00F82E31">
              <w:rPr>
                <w:lang w:val="es-ES"/>
              </w:rPr>
              <w:t>unidades administrativas y servidores públicos, conforme a las facultades y</w:t>
            </w:r>
            <w:r>
              <w:rPr>
                <w:lang w:val="es-ES"/>
              </w:rPr>
              <w:t xml:space="preserve"> </w:t>
            </w:r>
            <w:r w:rsidRPr="00F82E31">
              <w:rPr>
                <w:lang w:val="es-ES"/>
              </w:rPr>
              <w:t>obligaciones contenidas en este capítulo,</w:t>
            </w:r>
            <w:r>
              <w:rPr>
                <w:lang w:val="es-ES"/>
              </w:rPr>
              <w:t xml:space="preserve"> </w:t>
            </w:r>
            <w:r w:rsidRPr="00F82E31">
              <w:rPr>
                <w:lang w:val="es-ES"/>
              </w:rPr>
              <w:t>reportarán periódicamente los</w:t>
            </w:r>
            <w:r>
              <w:rPr>
                <w:lang w:val="es-ES"/>
              </w:rPr>
              <w:t xml:space="preserve"> </w:t>
            </w:r>
            <w:r w:rsidRPr="00F82E31">
              <w:rPr>
                <w:lang w:val="es-ES"/>
              </w:rPr>
              <w:t xml:space="preserve">resultados de la ejecución de los programas a la </w:t>
            </w:r>
            <w:r w:rsidRPr="00761992">
              <w:rPr>
                <w:b/>
                <w:bCs/>
                <w:highlight w:val="yellow"/>
                <w:lang w:val="es-ES"/>
              </w:rPr>
              <w:t>Coordinación,</w:t>
            </w:r>
            <w:r w:rsidRPr="00F82E31">
              <w:rPr>
                <w:lang w:val="es-ES"/>
              </w:rPr>
              <w:t xml:space="preserve"> y en el caso de</w:t>
            </w:r>
            <w:r>
              <w:rPr>
                <w:lang w:val="es-ES"/>
              </w:rPr>
              <w:t xml:space="preserve"> </w:t>
            </w:r>
            <w:r w:rsidRPr="00F82E31">
              <w:rPr>
                <w:lang w:val="es-ES"/>
              </w:rPr>
              <w:t>los Municipios, a quien los Ayuntamientos designen</w:t>
            </w:r>
            <w:r w:rsidR="0026347E">
              <w:rPr>
                <w:lang w:val="es-ES"/>
              </w:rPr>
              <w:t>.</w:t>
            </w:r>
          </w:p>
        </w:tc>
      </w:tr>
      <w:tr w:rsidR="00D04FE7" w:rsidRPr="002B0432" w14:paraId="04287603" w14:textId="77777777">
        <w:tc>
          <w:tcPr>
            <w:tcW w:w="4675" w:type="dxa"/>
          </w:tcPr>
          <w:p w14:paraId="723CA8BD" w14:textId="77777777" w:rsidR="00D04FE7" w:rsidRDefault="00D04FE7">
            <w:pPr>
              <w:jc w:val="both"/>
              <w:rPr>
                <w:lang w:val="es-ES"/>
              </w:rPr>
            </w:pPr>
            <w:r w:rsidRPr="008F5E6F">
              <w:rPr>
                <w:lang w:val="es-ES"/>
              </w:rPr>
              <w:t>ARTÍCULO 48.-La Secretaría y los Ayuntamientos, en el ámbito de su</w:t>
            </w:r>
            <w:r>
              <w:rPr>
                <w:lang w:val="es-ES"/>
              </w:rPr>
              <w:t xml:space="preserve"> </w:t>
            </w:r>
            <w:r w:rsidRPr="008F5E6F">
              <w:rPr>
                <w:lang w:val="es-ES"/>
              </w:rPr>
              <w:t>competencia, establecerán la metodología, procedimientos y mecanismos</w:t>
            </w:r>
            <w:r>
              <w:rPr>
                <w:lang w:val="es-ES"/>
              </w:rPr>
              <w:t xml:space="preserve"> </w:t>
            </w:r>
            <w:r w:rsidRPr="008F5E6F">
              <w:rPr>
                <w:lang w:val="es-ES"/>
              </w:rPr>
              <w:t>para el adecuado control, seguimiento, revisión y</w:t>
            </w:r>
            <w:r>
              <w:rPr>
                <w:lang w:val="es-ES"/>
              </w:rPr>
              <w:t xml:space="preserve"> </w:t>
            </w:r>
            <w:r w:rsidRPr="008F5E6F">
              <w:rPr>
                <w:lang w:val="es-ES"/>
              </w:rPr>
              <w:t>evaluación de la ejecución</w:t>
            </w:r>
            <w:r>
              <w:rPr>
                <w:lang w:val="es-ES"/>
              </w:rPr>
              <w:t xml:space="preserve"> </w:t>
            </w:r>
            <w:r w:rsidRPr="008F5E6F">
              <w:rPr>
                <w:lang w:val="es-ES"/>
              </w:rPr>
              <w:t>de los programas, el uso y destino de los recursos asignados a ellos y la</w:t>
            </w:r>
            <w:r>
              <w:rPr>
                <w:lang w:val="es-ES"/>
              </w:rPr>
              <w:t xml:space="preserve"> </w:t>
            </w:r>
            <w:r w:rsidRPr="008F5E6F">
              <w:rPr>
                <w:lang w:val="es-ES"/>
              </w:rPr>
              <w:t>vigilancia de su cumplimiento</w:t>
            </w:r>
            <w:r>
              <w:rPr>
                <w:lang w:val="es-ES"/>
              </w:rPr>
              <w:t xml:space="preserve">. </w:t>
            </w:r>
          </w:p>
          <w:p w14:paraId="1C2245A9" w14:textId="77777777" w:rsidR="00D04FE7" w:rsidRDefault="00D04FE7">
            <w:pPr>
              <w:rPr>
                <w:lang w:val="es-ES"/>
              </w:rPr>
            </w:pPr>
          </w:p>
          <w:p w14:paraId="69D7268E" w14:textId="77777777" w:rsidR="00D04FE7" w:rsidRPr="0096671A" w:rsidRDefault="00D04FE7">
            <w:pPr>
              <w:jc w:val="both"/>
              <w:rPr>
                <w:lang w:val="es-ES"/>
              </w:rPr>
            </w:pPr>
            <w:r w:rsidRPr="0096671A">
              <w:rPr>
                <w:lang w:val="es-ES"/>
              </w:rPr>
              <w:t>Para la elaboración e integración de los informes de evaluación habrán</w:t>
            </w:r>
            <w:r>
              <w:rPr>
                <w:lang w:val="es-ES"/>
              </w:rPr>
              <w:t xml:space="preserve"> </w:t>
            </w:r>
            <w:r w:rsidRPr="0096671A">
              <w:rPr>
                <w:lang w:val="es-ES"/>
              </w:rPr>
              <w:t>de considerarse entre otros elementos, los indicadores del SEDOC, aplicados</w:t>
            </w:r>
          </w:p>
          <w:p w14:paraId="7DEEFE55" w14:textId="77777777" w:rsidR="00D04FE7" w:rsidRPr="002A4056" w:rsidRDefault="00D04FE7">
            <w:pPr>
              <w:jc w:val="both"/>
              <w:rPr>
                <w:lang w:val="es-ES"/>
              </w:rPr>
            </w:pPr>
            <w:r w:rsidRPr="0096671A">
              <w:rPr>
                <w:lang w:val="es-ES"/>
              </w:rPr>
              <w:t>al proceso de planeación democrática para el desarrollo.</w:t>
            </w:r>
          </w:p>
        </w:tc>
        <w:tc>
          <w:tcPr>
            <w:tcW w:w="4675" w:type="dxa"/>
          </w:tcPr>
          <w:p w14:paraId="54A00088" w14:textId="77777777" w:rsidR="00D04FE7" w:rsidRDefault="00D04FE7">
            <w:pPr>
              <w:jc w:val="both"/>
              <w:rPr>
                <w:lang w:val="es-ES"/>
              </w:rPr>
            </w:pPr>
            <w:r w:rsidRPr="008F5E6F">
              <w:rPr>
                <w:lang w:val="es-ES"/>
              </w:rPr>
              <w:t>ARTÍCULO 48.-</w:t>
            </w:r>
            <w:r w:rsidRPr="0040331D">
              <w:rPr>
                <w:b/>
                <w:bCs/>
                <w:highlight w:val="yellow"/>
                <w:lang w:val="es-ES"/>
              </w:rPr>
              <w:t>La Coordinación en conjunto con la</w:t>
            </w:r>
            <w:r w:rsidRPr="008F5E6F">
              <w:rPr>
                <w:lang w:val="es-ES"/>
              </w:rPr>
              <w:t xml:space="preserve"> Secretaría y los Ayuntamientos, en el ámbito de su</w:t>
            </w:r>
            <w:r>
              <w:rPr>
                <w:lang w:val="es-ES"/>
              </w:rPr>
              <w:t xml:space="preserve"> </w:t>
            </w:r>
            <w:r w:rsidRPr="008F5E6F">
              <w:rPr>
                <w:lang w:val="es-ES"/>
              </w:rPr>
              <w:t>competencia, establecerán la metodología, procedimientos y mecanismos</w:t>
            </w:r>
            <w:r>
              <w:rPr>
                <w:lang w:val="es-ES"/>
              </w:rPr>
              <w:t xml:space="preserve"> </w:t>
            </w:r>
            <w:r w:rsidRPr="008F5E6F">
              <w:rPr>
                <w:lang w:val="es-ES"/>
              </w:rPr>
              <w:t>para el adecuado control, seguimiento, revisión y</w:t>
            </w:r>
            <w:r>
              <w:rPr>
                <w:lang w:val="es-ES"/>
              </w:rPr>
              <w:t xml:space="preserve"> </w:t>
            </w:r>
            <w:r w:rsidRPr="008F5E6F">
              <w:rPr>
                <w:lang w:val="es-ES"/>
              </w:rPr>
              <w:t>evaluación de la ejecución</w:t>
            </w:r>
            <w:r>
              <w:rPr>
                <w:lang w:val="es-ES"/>
              </w:rPr>
              <w:t xml:space="preserve"> </w:t>
            </w:r>
            <w:r w:rsidRPr="008F5E6F">
              <w:rPr>
                <w:lang w:val="es-ES"/>
              </w:rPr>
              <w:t>de los programas, el uso y destino de los recursos asignados a ellos y la</w:t>
            </w:r>
            <w:r>
              <w:rPr>
                <w:lang w:val="es-ES"/>
              </w:rPr>
              <w:t xml:space="preserve"> </w:t>
            </w:r>
            <w:r w:rsidRPr="008F5E6F">
              <w:rPr>
                <w:lang w:val="es-ES"/>
              </w:rPr>
              <w:t>vigilancia de su cumplimiento</w:t>
            </w:r>
            <w:r>
              <w:rPr>
                <w:lang w:val="es-ES"/>
              </w:rPr>
              <w:t xml:space="preserve">. </w:t>
            </w:r>
          </w:p>
          <w:p w14:paraId="194152C7" w14:textId="77777777" w:rsidR="00D04FE7" w:rsidRDefault="00D04FE7">
            <w:pPr>
              <w:rPr>
                <w:lang w:val="es-ES"/>
              </w:rPr>
            </w:pPr>
          </w:p>
          <w:p w14:paraId="7A1148F2" w14:textId="77777777" w:rsidR="00D04FE7" w:rsidRPr="0016258B" w:rsidRDefault="00D04FE7">
            <w:pPr>
              <w:jc w:val="both"/>
              <w:rPr>
                <w:lang w:val="es-ES"/>
              </w:rPr>
            </w:pPr>
            <w:r w:rsidRPr="0096671A">
              <w:rPr>
                <w:lang w:val="es-ES"/>
              </w:rPr>
              <w:t>Para la elaboración e integración de los informes de evaluación habrán</w:t>
            </w:r>
            <w:r>
              <w:rPr>
                <w:lang w:val="es-ES"/>
              </w:rPr>
              <w:t xml:space="preserve"> </w:t>
            </w:r>
            <w:r w:rsidRPr="0096671A">
              <w:rPr>
                <w:lang w:val="es-ES"/>
              </w:rPr>
              <w:t>de considerarse entre otros elementos, los indicadores del SEDOC, aplicados</w:t>
            </w:r>
            <w:r>
              <w:rPr>
                <w:lang w:val="es-ES"/>
              </w:rPr>
              <w:t xml:space="preserve"> </w:t>
            </w:r>
            <w:r w:rsidRPr="0096671A">
              <w:rPr>
                <w:lang w:val="es-ES"/>
              </w:rPr>
              <w:t>al proceso de planeación democrática para el desarrollo.</w:t>
            </w:r>
          </w:p>
        </w:tc>
      </w:tr>
      <w:tr w:rsidR="00D04FE7" w:rsidRPr="002B0432" w14:paraId="25C88CD8" w14:textId="77777777">
        <w:tc>
          <w:tcPr>
            <w:tcW w:w="4675" w:type="dxa"/>
          </w:tcPr>
          <w:p w14:paraId="1F43FB94" w14:textId="77777777" w:rsidR="00D04FE7" w:rsidRPr="008F5E6F" w:rsidRDefault="00D04FE7">
            <w:pPr>
              <w:jc w:val="both"/>
              <w:rPr>
                <w:lang w:val="es-ES"/>
              </w:rPr>
            </w:pPr>
            <w:r w:rsidRPr="00D81E86">
              <w:rPr>
                <w:lang w:val="es-ES"/>
              </w:rPr>
              <w:t>ARTÍCULO 49.- En cumplimiento de los objetivos y líneas de acción</w:t>
            </w:r>
            <w:r>
              <w:rPr>
                <w:lang w:val="es-ES"/>
              </w:rPr>
              <w:t xml:space="preserve"> </w:t>
            </w:r>
            <w:r w:rsidRPr="00D81E86">
              <w:rPr>
                <w:lang w:val="es-ES"/>
              </w:rPr>
              <w:t>establecidos en los planes, los titulares de las dependencias, entidades</w:t>
            </w:r>
            <w:r>
              <w:rPr>
                <w:lang w:val="es-ES"/>
              </w:rPr>
              <w:t xml:space="preserve"> </w:t>
            </w:r>
            <w:r w:rsidRPr="00D81E86">
              <w:rPr>
                <w:lang w:val="es-ES"/>
              </w:rPr>
              <w:t>públicas, organismos, unidades administrativas y demás servidores públicos</w:t>
            </w:r>
            <w:r>
              <w:rPr>
                <w:lang w:val="es-ES"/>
              </w:rPr>
              <w:t xml:space="preserve"> </w:t>
            </w:r>
            <w:r w:rsidRPr="00D81E86">
              <w:rPr>
                <w:lang w:val="es-ES"/>
              </w:rPr>
              <w:t>serán responsables de que los programas se ejecuten con oportunidad,</w:t>
            </w:r>
            <w:r>
              <w:rPr>
                <w:lang w:val="es-ES"/>
              </w:rPr>
              <w:t xml:space="preserve"> </w:t>
            </w:r>
            <w:r w:rsidRPr="00D81E86">
              <w:rPr>
                <w:lang w:val="es-ES"/>
              </w:rPr>
              <w:t>eficiencia, eficacia y con perspectiva de equidad</w:t>
            </w:r>
            <w:r>
              <w:rPr>
                <w:lang w:val="es-ES"/>
              </w:rPr>
              <w:t xml:space="preserve"> </w:t>
            </w:r>
            <w:r w:rsidRPr="00D81E86">
              <w:rPr>
                <w:lang w:val="es-ES"/>
              </w:rPr>
              <w:t>de género y enviarán a la</w:t>
            </w:r>
            <w:r>
              <w:rPr>
                <w:lang w:val="es-ES"/>
              </w:rPr>
              <w:t xml:space="preserve"> </w:t>
            </w:r>
            <w:r w:rsidRPr="00D81E86">
              <w:rPr>
                <w:lang w:val="es-ES"/>
              </w:rPr>
              <w:t>Secretaría, cuando esta así lo solicite, los informes del avance</w:t>
            </w:r>
            <w:r>
              <w:rPr>
                <w:lang w:val="es-ES"/>
              </w:rPr>
              <w:t xml:space="preserve"> </w:t>
            </w:r>
            <w:r w:rsidRPr="00D81E86">
              <w:rPr>
                <w:lang w:val="es-ES"/>
              </w:rPr>
              <w:t>programático</w:t>
            </w:r>
            <w:r>
              <w:rPr>
                <w:lang w:val="es-ES"/>
              </w:rPr>
              <w:t xml:space="preserve"> </w:t>
            </w:r>
            <w:r w:rsidRPr="00D81E86">
              <w:rPr>
                <w:lang w:val="es-ES"/>
              </w:rPr>
              <w:t>presupuestal para su revisión,</w:t>
            </w:r>
            <w:r>
              <w:rPr>
                <w:lang w:val="es-ES"/>
              </w:rPr>
              <w:t xml:space="preserve"> </w:t>
            </w:r>
            <w:r w:rsidRPr="00D81E86">
              <w:rPr>
                <w:lang w:val="es-ES"/>
              </w:rPr>
              <w:t>seguimiento y evaluación, y en el caso de los</w:t>
            </w:r>
            <w:r>
              <w:rPr>
                <w:lang w:val="es-ES"/>
              </w:rPr>
              <w:t xml:space="preserve"> </w:t>
            </w:r>
            <w:r w:rsidRPr="00D81E86">
              <w:rPr>
                <w:lang w:val="es-ES"/>
              </w:rPr>
              <w:t>municipios, a quien los ayuntamientos designen.</w:t>
            </w:r>
          </w:p>
        </w:tc>
        <w:tc>
          <w:tcPr>
            <w:tcW w:w="4675" w:type="dxa"/>
          </w:tcPr>
          <w:p w14:paraId="0E170FDF" w14:textId="77777777" w:rsidR="00D04FE7" w:rsidRPr="0016258B" w:rsidRDefault="00D04FE7">
            <w:pPr>
              <w:jc w:val="both"/>
              <w:rPr>
                <w:lang w:val="es-ES"/>
              </w:rPr>
            </w:pPr>
            <w:r w:rsidRPr="00D81E86">
              <w:rPr>
                <w:lang w:val="es-ES"/>
              </w:rPr>
              <w:t>ARTÍCULO 49.- En cumplimiento de los objetivos y líneas de acción</w:t>
            </w:r>
            <w:r>
              <w:rPr>
                <w:lang w:val="es-ES"/>
              </w:rPr>
              <w:t xml:space="preserve"> </w:t>
            </w:r>
            <w:r w:rsidRPr="00D81E86">
              <w:rPr>
                <w:lang w:val="es-ES"/>
              </w:rPr>
              <w:t>establecidos en los planes, los titulares de las dependencias, entidades</w:t>
            </w:r>
            <w:r>
              <w:rPr>
                <w:lang w:val="es-ES"/>
              </w:rPr>
              <w:t xml:space="preserve"> </w:t>
            </w:r>
            <w:r w:rsidRPr="00D81E86">
              <w:rPr>
                <w:lang w:val="es-ES"/>
              </w:rPr>
              <w:t>públicas, organismos, unidades administrativas y demás servidores públicos</w:t>
            </w:r>
            <w:r>
              <w:rPr>
                <w:lang w:val="es-ES"/>
              </w:rPr>
              <w:t xml:space="preserve"> </w:t>
            </w:r>
            <w:r w:rsidRPr="00D81E86">
              <w:rPr>
                <w:lang w:val="es-ES"/>
              </w:rPr>
              <w:t>serán responsables de que los programas se ejecuten con oportunidad,</w:t>
            </w:r>
            <w:r>
              <w:rPr>
                <w:lang w:val="es-ES"/>
              </w:rPr>
              <w:t xml:space="preserve"> </w:t>
            </w:r>
            <w:r w:rsidRPr="00D81E86">
              <w:rPr>
                <w:lang w:val="es-ES"/>
              </w:rPr>
              <w:t xml:space="preserve">eficiencia, eficacia y con </w:t>
            </w:r>
            <w:r w:rsidRPr="00DB4545">
              <w:rPr>
                <w:b/>
                <w:bCs/>
                <w:highlight w:val="yellow"/>
                <w:lang w:val="es-ES"/>
              </w:rPr>
              <w:t>perspectiva de género</w:t>
            </w:r>
            <w:r w:rsidRPr="00D81E86">
              <w:rPr>
                <w:lang w:val="es-ES"/>
              </w:rPr>
              <w:t xml:space="preserve"> y enviarán a la</w:t>
            </w:r>
            <w:r>
              <w:rPr>
                <w:lang w:val="es-ES"/>
              </w:rPr>
              <w:t xml:space="preserve"> </w:t>
            </w:r>
            <w:r w:rsidRPr="00E9319B">
              <w:rPr>
                <w:b/>
                <w:bCs/>
                <w:highlight w:val="yellow"/>
                <w:lang w:val="es-ES"/>
              </w:rPr>
              <w:t>Coordinación o a la</w:t>
            </w:r>
            <w:r>
              <w:rPr>
                <w:lang w:val="es-ES"/>
              </w:rPr>
              <w:t xml:space="preserve">  </w:t>
            </w:r>
            <w:r w:rsidRPr="00D81E86">
              <w:rPr>
                <w:lang w:val="es-ES"/>
              </w:rPr>
              <w:t>Secretaría, cuando esta</w:t>
            </w:r>
            <w:r>
              <w:rPr>
                <w:lang w:val="es-ES"/>
              </w:rPr>
              <w:t>s</w:t>
            </w:r>
            <w:r w:rsidRPr="00D81E86">
              <w:rPr>
                <w:lang w:val="es-ES"/>
              </w:rPr>
              <w:t xml:space="preserve"> así lo solicite</w:t>
            </w:r>
            <w:r>
              <w:rPr>
                <w:lang w:val="es-ES"/>
              </w:rPr>
              <w:t>n</w:t>
            </w:r>
            <w:r w:rsidRPr="00D81E86">
              <w:rPr>
                <w:lang w:val="es-ES"/>
              </w:rPr>
              <w:t>, los informes del avance</w:t>
            </w:r>
            <w:r>
              <w:rPr>
                <w:lang w:val="es-ES"/>
              </w:rPr>
              <w:t xml:space="preserve"> </w:t>
            </w:r>
            <w:r w:rsidRPr="00D81E86">
              <w:rPr>
                <w:lang w:val="es-ES"/>
              </w:rPr>
              <w:t>programático</w:t>
            </w:r>
            <w:r>
              <w:rPr>
                <w:lang w:val="es-ES"/>
              </w:rPr>
              <w:t xml:space="preserve"> </w:t>
            </w:r>
            <w:r w:rsidRPr="00D81E86">
              <w:rPr>
                <w:lang w:val="es-ES"/>
              </w:rPr>
              <w:t>presupuestal para su revisión,</w:t>
            </w:r>
            <w:r>
              <w:rPr>
                <w:lang w:val="es-ES"/>
              </w:rPr>
              <w:t xml:space="preserve"> </w:t>
            </w:r>
            <w:r w:rsidRPr="00D81E86">
              <w:rPr>
                <w:lang w:val="es-ES"/>
              </w:rPr>
              <w:t>seguimiento y evaluación, y en el caso de los</w:t>
            </w:r>
            <w:r>
              <w:rPr>
                <w:lang w:val="es-ES"/>
              </w:rPr>
              <w:t xml:space="preserve"> </w:t>
            </w:r>
            <w:r w:rsidRPr="00D81E86">
              <w:rPr>
                <w:lang w:val="es-ES"/>
              </w:rPr>
              <w:t>municipios, a quien los ayuntamientos designen.</w:t>
            </w:r>
          </w:p>
        </w:tc>
      </w:tr>
      <w:tr w:rsidR="00D04FE7" w:rsidRPr="002B0432" w14:paraId="3E4D4E78" w14:textId="77777777">
        <w:tc>
          <w:tcPr>
            <w:tcW w:w="4675" w:type="dxa"/>
          </w:tcPr>
          <w:p w14:paraId="19D0021A" w14:textId="77777777" w:rsidR="00D04FE7" w:rsidRPr="00D81E86" w:rsidRDefault="00D04FE7">
            <w:pPr>
              <w:jc w:val="both"/>
              <w:rPr>
                <w:lang w:val="es-ES"/>
              </w:rPr>
            </w:pPr>
            <w:r w:rsidRPr="00602A3E">
              <w:rPr>
                <w:lang w:val="es-ES"/>
              </w:rPr>
              <w:t>ARTÍCULO 50.- Las dependencias, entidades públicas, organismos,</w:t>
            </w:r>
            <w:r>
              <w:rPr>
                <w:lang w:val="es-ES"/>
              </w:rPr>
              <w:t xml:space="preserve"> </w:t>
            </w:r>
            <w:r w:rsidRPr="00602A3E">
              <w:rPr>
                <w:lang w:val="es-ES"/>
              </w:rPr>
              <w:t>unidades administrativas y servidores públicos, deberán realizar la evaluación a</w:t>
            </w:r>
            <w:r>
              <w:rPr>
                <w:lang w:val="es-ES"/>
              </w:rPr>
              <w:t xml:space="preserve"> </w:t>
            </w:r>
            <w:r w:rsidRPr="00602A3E">
              <w:rPr>
                <w:lang w:val="es-ES"/>
              </w:rPr>
              <w:t>fin de asegurar el cumplimiento de los objetivos y metas, así como que se haya</w:t>
            </w:r>
            <w:r>
              <w:rPr>
                <w:lang w:val="es-ES"/>
              </w:rPr>
              <w:t xml:space="preserve"> </w:t>
            </w:r>
            <w:r w:rsidRPr="00602A3E">
              <w:rPr>
                <w:lang w:val="es-ES"/>
              </w:rPr>
              <w:t>incorporado la perspectiva de equidad de género, y en su caso, emitirán</w:t>
            </w:r>
            <w:r>
              <w:rPr>
                <w:lang w:val="es-ES"/>
              </w:rPr>
              <w:t xml:space="preserve"> </w:t>
            </w:r>
            <w:r w:rsidRPr="00602A3E">
              <w:rPr>
                <w:lang w:val="es-ES"/>
              </w:rPr>
              <w:t>dictamen de reconducción y actualización cuando sea necesaria la</w:t>
            </w:r>
            <w:r>
              <w:rPr>
                <w:lang w:val="es-ES"/>
              </w:rPr>
              <w:t xml:space="preserve"> </w:t>
            </w:r>
            <w:r w:rsidRPr="00602A3E">
              <w:rPr>
                <w:lang w:val="es-ES"/>
              </w:rPr>
              <w:t>modificación o adecuación de la estrategia, línea de acción, actividad o</w:t>
            </w:r>
            <w:r>
              <w:rPr>
                <w:lang w:val="es-ES"/>
              </w:rPr>
              <w:t xml:space="preserve"> </w:t>
            </w:r>
            <w:r w:rsidRPr="00602A3E">
              <w:rPr>
                <w:lang w:val="es-ES"/>
              </w:rPr>
              <w:t>proyecto a los que se refiere el artículo 35 de esta ley, dictamen que habrán de</w:t>
            </w:r>
            <w:r>
              <w:rPr>
                <w:lang w:val="es-ES"/>
              </w:rPr>
              <w:t xml:space="preserve"> </w:t>
            </w:r>
            <w:r w:rsidRPr="00602A3E">
              <w:rPr>
                <w:lang w:val="es-ES"/>
              </w:rPr>
              <w:t>hacer de conocimiento inmediato a la Secretaría o al ayuntamiento, en el</w:t>
            </w:r>
            <w:r>
              <w:rPr>
                <w:lang w:val="es-ES"/>
              </w:rPr>
              <w:t xml:space="preserve"> </w:t>
            </w:r>
            <w:r w:rsidRPr="00602A3E">
              <w:rPr>
                <w:lang w:val="es-ES"/>
              </w:rPr>
              <w:t>ámbito de su competencia, para que a su vez, se reformule el contenido de los</w:t>
            </w:r>
            <w:r>
              <w:rPr>
                <w:lang w:val="es-ES"/>
              </w:rPr>
              <w:t xml:space="preserve"> </w:t>
            </w:r>
            <w:r w:rsidRPr="00602A3E">
              <w:rPr>
                <w:lang w:val="es-ES"/>
              </w:rPr>
              <w:t>planes o programas.</w:t>
            </w:r>
          </w:p>
        </w:tc>
        <w:tc>
          <w:tcPr>
            <w:tcW w:w="4675" w:type="dxa"/>
          </w:tcPr>
          <w:p w14:paraId="5BED6BCC" w14:textId="77777777" w:rsidR="00D04FE7" w:rsidRPr="0016258B" w:rsidRDefault="00D04FE7">
            <w:pPr>
              <w:jc w:val="both"/>
              <w:rPr>
                <w:lang w:val="es-ES"/>
              </w:rPr>
            </w:pPr>
            <w:r w:rsidRPr="00602A3E">
              <w:rPr>
                <w:lang w:val="es-ES"/>
              </w:rPr>
              <w:t>ARTÍCULO 50.- Las dependencias, entidades públicas, organismos,</w:t>
            </w:r>
            <w:r>
              <w:rPr>
                <w:lang w:val="es-ES"/>
              </w:rPr>
              <w:t xml:space="preserve"> </w:t>
            </w:r>
            <w:r w:rsidRPr="00602A3E">
              <w:rPr>
                <w:lang w:val="es-ES"/>
              </w:rPr>
              <w:t>unidades administrativas y servidores públicos, deberán realizar la evaluación a</w:t>
            </w:r>
            <w:r>
              <w:rPr>
                <w:lang w:val="es-ES"/>
              </w:rPr>
              <w:t xml:space="preserve"> </w:t>
            </w:r>
            <w:r w:rsidRPr="00602A3E">
              <w:rPr>
                <w:lang w:val="es-ES"/>
              </w:rPr>
              <w:t>fin de asegurar el cumplimiento de los objetivos y metas, así como que se haya</w:t>
            </w:r>
            <w:r>
              <w:rPr>
                <w:lang w:val="es-ES"/>
              </w:rPr>
              <w:t xml:space="preserve"> </w:t>
            </w:r>
            <w:r w:rsidRPr="00602A3E">
              <w:rPr>
                <w:lang w:val="es-ES"/>
              </w:rPr>
              <w:t xml:space="preserve">incorporado la </w:t>
            </w:r>
            <w:r w:rsidRPr="003A2F69">
              <w:rPr>
                <w:b/>
                <w:bCs/>
                <w:highlight w:val="yellow"/>
                <w:lang w:val="es-ES"/>
              </w:rPr>
              <w:t>perspectiva de género</w:t>
            </w:r>
            <w:r w:rsidRPr="00602A3E">
              <w:rPr>
                <w:lang w:val="es-ES"/>
              </w:rPr>
              <w:t>, y en su caso, emitirán</w:t>
            </w:r>
            <w:r>
              <w:rPr>
                <w:lang w:val="es-ES"/>
              </w:rPr>
              <w:t xml:space="preserve"> </w:t>
            </w:r>
            <w:r w:rsidRPr="00602A3E">
              <w:rPr>
                <w:lang w:val="es-ES"/>
              </w:rPr>
              <w:t>dictamen de reconducción y actualización cuando sea necesaria la</w:t>
            </w:r>
            <w:r>
              <w:rPr>
                <w:lang w:val="es-ES"/>
              </w:rPr>
              <w:t xml:space="preserve"> </w:t>
            </w:r>
            <w:r w:rsidRPr="00602A3E">
              <w:rPr>
                <w:lang w:val="es-ES"/>
              </w:rPr>
              <w:t>modificación o adecuación de la estrategia, línea de acción, actividad o</w:t>
            </w:r>
            <w:r>
              <w:rPr>
                <w:lang w:val="es-ES"/>
              </w:rPr>
              <w:t xml:space="preserve"> </w:t>
            </w:r>
            <w:r w:rsidRPr="00602A3E">
              <w:rPr>
                <w:lang w:val="es-ES"/>
              </w:rPr>
              <w:t>proyecto a los que se refiere el artículo 35 de esta ley, dictamen que habrán de</w:t>
            </w:r>
            <w:r>
              <w:rPr>
                <w:lang w:val="es-ES"/>
              </w:rPr>
              <w:t xml:space="preserve"> </w:t>
            </w:r>
            <w:r w:rsidRPr="00602A3E">
              <w:rPr>
                <w:lang w:val="es-ES"/>
              </w:rPr>
              <w:t xml:space="preserve">hacer de conocimiento inmediato a la </w:t>
            </w:r>
            <w:r w:rsidRPr="003A2F69">
              <w:rPr>
                <w:b/>
                <w:bCs/>
                <w:highlight w:val="yellow"/>
                <w:lang w:val="es-ES"/>
              </w:rPr>
              <w:t>Coordinación</w:t>
            </w:r>
            <w:r w:rsidRPr="003A2F69">
              <w:rPr>
                <w:b/>
                <w:bCs/>
                <w:lang w:val="es-ES"/>
              </w:rPr>
              <w:t xml:space="preserve"> </w:t>
            </w:r>
            <w:r w:rsidRPr="00602A3E">
              <w:rPr>
                <w:lang w:val="es-ES"/>
              </w:rPr>
              <w:t>o al ayuntamiento, en el</w:t>
            </w:r>
            <w:r>
              <w:rPr>
                <w:lang w:val="es-ES"/>
              </w:rPr>
              <w:t xml:space="preserve"> </w:t>
            </w:r>
            <w:r w:rsidRPr="00602A3E">
              <w:rPr>
                <w:lang w:val="es-ES"/>
              </w:rPr>
              <w:t>ámbito de su competencia, para que a su vez, se reformule el contenido de los</w:t>
            </w:r>
            <w:r>
              <w:rPr>
                <w:lang w:val="es-ES"/>
              </w:rPr>
              <w:t xml:space="preserve"> </w:t>
            </w:r>
            <w:r w:rsidRPr="00602A3E">
              <w:rPr>
                <w:lang w:val="es-ES"/>
              </w:rPr>
              <w:t>planes o programas.</w:t>
            </w:r>
          </w:p>
        </w:tc>
      </w:tr>
      <w:tr w:rsidR="00D04FE7" w:rsidRPr="002B0432" w14:paraId="7CCBEF98" w14:textId="77777777">
        <w:tc>
          <w:tcPr>
            <w:tcW w:w="4675" w:type="dxa"/>
          </w:tcPr>
          <w:p w14:paraId="36C837DF" w14:textId="77777777" w:rsidR="00D04FE7" w:rsidRDefault="00D04FE7">
            <w:pPr>
              <w:jc w:val="both"/>
              <w:rPr>
                <w:lang w:val="es-ES"/>
              </w:rPr>
            </w:pPr>
            <w:r w:rsidRPr="00C755AE">
              <w:rPr>
                <w:lang w:val="es-ES"/>
              </w:rPr>
              <w:t>ARTÍCULO 60.- El INEPLAN formulará el Plan Estratégico del Estado</w:t>
            </w:r>
            <w:r>
              <w:rPr>
                <w:lang w:val="es-ES"/>
              </w:rPr>
              <w:t xml:space="preserve"> </w:t>
            </w:r>
            <w:r w:rsidRPr="00C755AE">
              <w:rPr>
                <w:lang w:val="es-ES"/>
              </w:rPr>
              <w:t>y el Plan Estatal de Desarrollo y lo enviará al Ejecutivo del Estado para su</w:t>
            </w:r>
            <w:r>
              <w:rPr>
                <w:lang w:val="es-ES"/>
              </w:rPr>
              <w:t xml:space="preserve"> </w:t>
            </w:r>
            <w:proofErr w:type="gramStart"/>
            <w:r w:rsidRPr="00C755AE">
              <w:rPr>
                <w:lang w:val="es-ES"/>
              </w:rPr>
              <w:t>aprobación</w:t>
            </w:r>
            <w:proofErr w:type="gramEnd"/>
            <w:r w:rsidRPr="00C755AE">
              <w:rPr>
                <w:lang w:val="es-ES"/>
              </w:rPr>
              <w:t xml:space="preserve"> así como los planes sectoriales.</w:t>
            </w:r>
          </w:p>
          <w:p w14:paraId="3A143D87" w14:textId="77777777" w:rsidR="00D04FE7" w:rsidRPr="00C755AE" w:rsidRDefault="00D04FE7">
            <w:pPr>
              <w:rPr>
                <w:lang w:val="es-ES"/>
              </w:rPr>
            </w:pPr>
          </w:p>
          <w:p w14:paraId="358943E1" w14:textId="77777777" w:rsidR="00D04FE7" w:rsidRPr="00602A3E" w:rsidRDefault="00D04FE7">
            <w:pPr>
              <w:jc w:val="both"/>
              <w:rPr>
                <w:lang w:val="es-ES"/>
              </w:rPr>
            </w:pPr>
            <w:r w:rsidRPr="00C755AE">
              <w:rPr>
                <w:lang w:val="es-ES"/>
              </w:rPr>
              <w:t>El INEPLAN validará los programas sectoriales, especiales y</w:t>
            </w:r>
            <w:r>
              <w:rPr>
                <w:lang w:val="es-ES"/>
              </w:rPr>
              <w:t xml:space="preserve"> </w:t>
            </w:r>
            <w:r w:rsidRPr="00C755AE">
              <w:rPr>
                <w:lang w:val="es-ES"/>
              </w:rPr>
              <w:t>regionales y territoriales que elaboren las dependencias y entidades de la</w:t>
            </w:r>
            <w:r>
              <w:rPr>
                <w:lang w:val="es-ES"/>
              </w:rPr>
              <w:t xml:space="preserve"> </w:t>
            </w:r>
            <w:r w:rsidRPr="00C755AE">
              <w:rPr>
                <w:lang w:val="es-ES"/>
              </w:rPr>
              <w:t>Administración Pública Estatal y los pondrá a consideración y aprobación del</w:t>
            </w:r>
            <w:r>
              <w:rPr>
                <w:lang w:val="es-ES"/>
              </w:rPr>
              <w:t xml:space="preserve"> </w:t>
            </w:r>
            <w:r w:rsidRPr="00C755AE">
              <w:rPr>
                <w:lang w:val="es-ES"/>
              </w:rPr>
              <w:t>Gobernador; la Secretaría hará lo anterior solamente con el Programa</w:t>
            </w:r>
            <w:r>
              <w:rPr>
                <w:lang w:val="es-ES"/>
              </w:rPr>
              <w:t xml:space="preserve"> </w:t>
            </w:r>
            <w:r w:rsidRPr="00C755AE">
              <w:rPr>
                <w:lang w:val="es-ES"/>
              </w:rPr>
              <w:t>Operativo Anual que sustente el Presupuesto de Egresos.</w:t>
            </w:r>
          </w:p>
        </w:tc>
        <w:tc>
          <w:tcPr>
            <w:tcW w:w="4675" w:type="dxa"/>
          </w:tcPr>
          <w:p w14:paraId="6DFDCE6D" w14:textId="77777777" w:rsidR="00D04FE7" w:rsidRDefault="00D04FE7">
            <w:pPr>
              <w:jc w:val="both"/>
              <w:rPr>
                <w:lang w:val="es-ES"/>
              </w:rPr>
            </w:pPr>
            <w:r w:rsidRPr="00C755AE">
              <w:rPr>
                <w:lang w:val="es-ES"/>
              </w:rPr>
              <w:t>ARTÍCULO 60.- El INEPLAN formulará el Plan Estratégico del Estado</w:t>
            </w:r>
            <w:r>
              <w:rPr>
                <w:lang w:val="es-ES"/>
              </w:rPr>
              <w:t xml:space="preserve"> </w:t>
            </w:r>
            <w:r w:rsidRPr="00C755AE">
              <w:rPr>
                <w:lang w:val="es-ES"/>
              </w:rPr>
              <w:t>y el Plan Estatal de Desarrollo y lo enviará al Ejecutivo del Estado para su</w:t>
            </w:r>
            <w:r>
              <w:rPr>
                <w:lang w:val="es-ES"/>
              </w:rPr>
              <w:t xml:space="preserve"> </w:t>
            </w:r>
            <w:r w:rsidRPr="00C755AE">
              <w:rPr>
                <w:lang w:val="es-ES"/>
              </w:rPr>
              <w:t>aprobación así como los planes sectoriales.</w:t>
            </w:r>
          </w:p>
          <w:p w14:paraId="3CE51493" w14:textId="77777777" w:rsidR="00D04FE7" w:rsidRPr="00C755AE" w:rsidRDefault="00D04FE7">
            <w:pPr>
              <w:jc w:val="both"/>
              <w:rPr>
                <w:lang w:val="es-ES"/>
              </w:rPr>
            </w:pPr>
          </w:p>
          <w:p w14:paraId="3B531150" w14:textId="77777777" w:rsidR="00D04FE7" w:rsidRPr="0016258B" w:rsidRDefault="00D04FE7">
            <w:pPr>
              <w:jc w:val="both"/>
              <w:rPr>
                <w:lang w:val="es-ES"/>
              </w:rPr>
            </w:pPr>
            <w:r w:rsidRPr="00C755AE">
              <w:rPr>
                <w:lang w:val="es-ES"/>
              </w:rPr>
              <w:t>El INEPLAN validará los programas sectoriales, especiales y</w:t>
            </w:r>
            <w:r>
              <w:rPr>
                <w:lang w:val="es-ES"/>
              </w:rPr>
              <w:t xml:space="preserve"> </w:t>
            </w:r>
            <w:r w:rsidRPr="00C755AE">
              <w:rPr>
                <w:lang w:val="es-ES"/>
              </w:rPr>
              <w:t>regionales y territoriales que elaboren las dependencias y entidades de la</w:t>
            </w:r>
            <w:r>
              <w:rPr>
                <w:lang w:val="es-ES"/>
              </w:rPr>
              <w:t xml:space="preserve"> </w:t>
            </w:r>
            <w:r w:rsidRPr="00C755AE">
              <w:rPr>
                <w:lang w:val="es-ES"/>
              </w:rPr>
              <w:t>Administración Pública Estatal y los pondrá a consideración y aprobación de</w:t>
            </w:r>
            <w:r>
              <w:rPr>
                <w:lang w:val="es-ES"/>
              </w:rPr>
              <w:t xml:space="preserve"> </w:t>
            </w:r>
            <w:r w:rsidRPr="009E36B3">
              <w:rPr>
                <w:b/>
                <w:bCs/>
                <w:highlight w:val="yellow"/>
                <w:lang w:val="es-ES"/>
              </w:rPr>
              <w:t>la persona Titular del Poder Ejecutivo o su Coordinación de Gabinete</w:t>
            </w:r>
            <w:r w:rsidRPr="00C755AE">
              <w:rPr>
                <w:lang w:val="es-ES"/>
              </w:rPr>
              <w:t>; la Secretaría hará lo anterior solamente con el Programa</w:t>
            </w:r>
            <w:r>
              <w:rPr>
                <w:lang w:val="es-ES"/>
              </w:rPr>
              <w:t xml:space="preserve"> </w:t>
            </w:r>
            <w:r w:rsidRPr="00C755AE">
              <w:rPr>
                <w:lang w:val="es-ES"/>
              </w:rPr>
              <w:t>Operativo Anual que sustente el Presupuesto de Egresos.</w:t>
            </w:r>
          </w:p>
        </w:tc>
      </w:tr>
      <w:tr w:rsidR="00D04FE7" w:rsidRPr="002B0432" w14:paraId="36D4C009" w14:textId="77777777">
        <w:tc>
          <w:tcPr>
            <w:tcW w:w="4675" w:type="dxa"/>
          </w:tcPr>
          <w:p w14:paraId="36B389A3" w14:textId="77777777" w:rsidR="00D04FE7" w:rsidRPr="00C755AE" w:rsidRDefault="00D04FE7">
            <w:pPr>
              <w:jc w:val="both"/>
              <w:rPr>
                <w:lang w:val="es-ES"/>
              </w:rPr>
            </w:pPr>
            <w:r w:rsidRPr="00831A21">
              <w:rPr>
                <w:lang w:val="es-ES"/>
              </w:rPr>
              <w:t>ARTÍCULO 81.- La estructura programática, está constituida por</w:t>
            </w:r>
            <w:r>
              <w:rPr>
                <w:lang w:val="es-ES"/>
              </w:rPr>
              <w:t xml:space="preserve"> </w:t>
            </w:r>
            <w:r w:rsidRPr="00831A21">
              <w:rPr>
                <w:lang w:val="es-ES"/>
              </w:rPr>
              <w:t>categorías, que son el conjunto de programas, subprogramas, actividades y</w:t>
            </w:r>
            <w:r>
              <w:rPr>
                <w:lang w:val="es-ES"/>
              </w:rPr>
              <w:t xml:space="preserve"> </w:t>
            </w:r>
            <w:r w:rsidRPr="00831A21">
              <w:rPr>
                <w:lang w:val="es-ES"/>
              </w:rPr>
              <w:t>proyectos ordenados en forma coherente; ésta da respuesta oficial a la</w:t>
            </w:r>
            <w:r>
              <w:rPr>
                <w:lang w:val="es-ES"/>
              </w:rPr>
              <w:t xml:space="preserve"> </w:t>
            </w:r>
            <w:r w:rsidRPr="00831A21">
              <w:rPr>
                <w:lang w:val="es-ES"/>
              </w:rPr>
              <w:t>problemática del Estado en su conjunto o de los Municipios en particular, a</w:t>
            </w:r>
            <w:r>
              <w:rPr>
                <w:lang w:val="es-ES"/>
              </w:rPr>
              <w:t xml:space="preserve"> </w:t>
            </w:r>
            <w:r w:rsidRPr="00831A21">
              <w:rPr>
                <w:lang w:val="es-ES"/>
              </w:rPr>
              <w:t>través de los resultados y metas que obtienen los tres poderes del Gobierno</w:t>
            </w:r>
            <w:r>
              <w:rPr>
                <w:lang w:val="es-ES"/>
              </w:rPr>
              <w:t xml:space="preserve"> </w:t>
            </w:r>
            <w:r w:rsidRPr="00831A21">
              <w:rPr>
                <w:lang w:val="es-ES"/>
              </w:rPr>
              <w:t>del Estado o los Ayuntamientos, para alcanzar sus objetivos de acuerdo con</w:t>
            </w:r>
            <w:r>
              <w:rPr>
                <w:lang w:val="es-ES"/>
              </w:rPr>
              <w:t xml:space="preserve"> </w:t>
            </w:r>
            <w:r w:rsidRPr="00831A21">
              <w:rPr>
                <w:lang w:val="es-ES"/>
              </w:rPr>
              <w:t>las líneas de acción definidas en los planes y de conformidad con los</w:t>
            </w:r>
            <w:r>
              <w:rPr>
                <w:lang w:val="es-ES"/>
              </w:rPr>
              <w:t xml:space="preserve"> </w:t>
            </w:r>
            <w:r w:rsidRPr="00831A21">
              <w:rPr>
                <w:lang w:val="es-ES"/>
              </w:rPr>
              <w:t>lineamientos que sobre programación establezca la Secretaría o los</w:t>
            </w:r>
            <w:r>
              <w:rPr>
                <w:lang w:val="es-ES"/>
              </w:rPr>
              <w:t xml:space="preserve"> </w:t>
            </w:r>
            <w:r w:rsidRPr="00831A21">
              <w:rPr>
                <w:lang w:val="es-ES"/>
              </w:rPr>
              <w:t>Ayuntamientos en el ámbito de su competencia</w:t>
            </w:r>
          </w:p>
        </w:tc>
        <w:tc>
          <w:tcPr>
            <w:tcW w:w="4675" w:type="dxa"/>
          </w:tcPr>
          <w:p w14:paraId="20B40FF4" w14:textId="26AC96C0" w:rsidR="00D04FE7" w:rsidRPr="0016258B" w:rsidRDefault="00D04FE7">
            <w:pPr>
              <w:jc w:val="both"/>
              <w:rPr>
                <w:lang w:val="es-ES"/>
              </w:rPr>
            </w:pPr>
            <w:r w:rsidRPr="00831A21">
              <w:rPr>
                <w:lang w:val="es-ES"/>
              </w:rPr>
              <w:t>ARTÍCULO 81.- La estructura programática, está constituida por</w:t>
            </w:r>
            <w:r>
              <w:rPr>
                <w:lang w:val="es-ES"/>
              </w:rPr>
              <w:t xml:space="preserve"> </w:t>
            </w:r>
            <w:r w:rsidRPr="00831A21">
              <w:rPr>
                <w:lang w:val="es-ES"/>
              </w:rPr>
              <w:t>categorías, que son el conjunto de programas, subprogramas, actividades y</w:t>
            </w:r>
            <w:r>
              <w:rPr>
                <w:lang w:val="es-ES"/>
              </w:rPr>
              <w:t xml:space="preserve"> </w:t>
            </w:r>
            <w:r w:rsidRPr="00831A21">
              <w:rPr>
                <w:lang w:val="es-ES"/>
              </w:rPr>
              <w:t>proyectos ordenados en forma coherente; ésta da respuesta oficial a la</w:t>
            </w:r>
            <w:r>
              <w:rPr>
                <w:lang w:val="es-ES"/>
              </w:rPr>
              <w:t xml:space="preserve"> </w:t>
            </w:r>
            <w:r w:rsidRPr="00831A21">
              <w:rPr>
                <w:lang w:val="es-ES"/>
              </w:rPr>
              <w:t>problemática del Estado en su conjunto o de los Municipios en particular, a</w:t>
            </w:r>
            <w:r>
              <w:rPr>
                <w:lang w:val="es-ES"/>
              </w:rPr>
              <w:t xml:space="preserve"> </w:t>
            </w:r>
            <w:r w:rsidRPr="00831A21">
              <w:rPr>
                <w:lang w:val="es-ES"/>
              </w:rPr>
              <w:t>través de los resultados y metas que obtienen los tres poderes del Gobierno</w:t>
            </w:r>
            <w:r>
              <w:rPr>
                <w:lang w:val="es-ES"/>
              </w:rPr>
              <w:t xml:space="preserve"> </w:t>
            </w:r>
            <w:r w:rsidRPr="00831A21">
              <w:rPr>
                <w:lang w:val="es-ES"/>
              </w:rPr>
              <w:t>del Estado o los Ayuntamientos, para alcanzar sus objetivos de acuerdo con</w:t>
            </w:r>
            <w:r>
              <w:rPr>
                <w:lang w:val="es-ES"/>
              </w:rPr>
              <w:t xml:space="preserve"> </w:t>
            </w:r>
            <w:r w:rsidRPr="00831A21">
              <w:rPr>
                <w:lang w:val="es-ES"/>
              </w:rPr>
              <w:t>las líneas de acción definidas en los planes y de conformidad con los</w:t>
            </w:r>
            <w:r>
              <w:rPr>
                <w:lang w:val="es-ES"/>
              </w:rPr>
              <w:t xml:space="preserve"> </w:t>
            </w:r>
            <w:r w:rsidRPr="00831A21">
              <w:rPr>
                <w:lang w:val="es-ES"/>
              </w:rPr>
              <w:t xml:space="preserve">lineamientos que sobre programación establezca </w:t>
            </w:r>
            <w:r w:rsidRPr="00993521">
              <w:rPr>
                <w:b/>
                <w:bCs/>
                <w:highlight w:val="yellow"/>
                <w:lang w:val="es-ES"/>
              </w:rPr>
              <w:t>la</w:t>
            </w:r>
            <w:r w:rsidRPr="00831A21">
              <w:rPr>
                <w:lang w:val="es-ES"/>
              </w:rPr>
              <w:t xml:space="preserve"> </w:t>
            </w:r>
            <w:r w:rsidRPr="00F52C3C">
              <w:rPr>
                <w:b/>
                <w:bCs/>
                <w:highlight w:val="yellow"/>
                <w:lang w:val="es-ES"/>
              </w:rPr>
              <w:t>Coordinación</w:t>
            </w:r>
            <w:r w:rsidRPr="00993521">
              <w:rPr>
                <w:lang w:val="es-ES"/>
              </w:rPr>
              <w:t>, la Secretar</w:t>
            </w:r>
            <w:r>
              <w:rPr>
                <w:lang w:val="es-ES"/>
              </w:rPr>
              <w:t>í</w:t>
            </w:r>
            <w:r w:rsidRPr="00993521">
              <w:rPr>
                <w:lang w:val="es-ES"/>
              </w:rPr>
              <w:t>a</w:t>
            </w:r>
            <w:r w:rsidRPr="00831A21">
              <w:rPr>
                <w:lang w:val="es-ES"/>
              </w:rPr>
              <w:t xml:space="preserve"> o los</w:t>
            </w:r>
            <w:r>
              <w:rPr>
                <w:lang w:val="es-ES"/>
              </w:rPr>
              <w:t xml:space="preserve"> </w:t>
            </w:r>
            <w:r w:rsidRPr="00831A21">
              <w:rPr>
                <w:lang w:val="es-ES"/>
              </w:rPr>
              <w:t>Ayuntamientos en el ámbito de su competencia</w:t>
            </w:r>
            <w:r w:rsidR="0026347E">
              <w:rPr>
                <w:lang w:val="es-ES"/>
              </w:rPr>
              <w:t>.</w:t>
            </w:r>
          </w:p>
        </w:tc>
      </w:tr>
      <w:tr w:rsidR="00D04FE7" w:rsidRPr="002B0432" w14:paraId="1BBBAA80" w14:textId="77777777">
        <w:tc>
          <w:tcPr>
            <w:tcW w:w="4675" w:type="dxa"/>
          </w:tcPr>
          <w:p w14:paraId="1AD7DC2F" w14:textId="77777777" w:rsidR="00D04FE7" w:rsidRDefault="00D04FE7">
            <w:pPr>
              <w:jc w:val="both"/>
              <w:rPr>
                <w:lang w:val="es-ES"/>
              </w:rPr>
            </w:pPr>
            <w:r w:rsidRPr="009378F1">
              <w:rPr>
                <w:lang w:val="es-ES"/>
              </w:rPr>
              <w:t>ARTÍCULO 82.- Las categorías programáticas identifican el destino del</w:t>
            </w:r>
            <w:r>
              <w:rPr>
                <w:lang w:val="es-ES"/>
              </w:rPr>
              <w:t xml:space="preserve"> </w:t>
            </w:r>
            <w:r w:rsidRPr="009378F1">
              <w:rPr>
                <w:lang w:val="es-ES"/>
              </w:rPr>
              <w:t>gasto público que definen la acción gubernamental, a través de: funciones,</w:t>
            </w:r>
            <w:r>
              <w:rPr>
                <w:lang w:val="es-ES"/>
              </w:rPr>
              <w:t xml:space="preserve"> </w:t>
            </w:r>
            <w:r w:rsidRPr="009378F1">
              <w:rPr>
                <w:lang w:val="es-ES"/>
              </w:rPr>
              <w:t>subfunciones, programas sectoriales, programas territoriales, programas</w:t>
            </w:r>
            <w:r>
              <w:rPr>
                <w:lang w:val="es-ES"/>
              </w:rPr>
              <w:t xml:space="preserve"> </w:t>
            </w:r>
            <w:r w:rsidRPr="009378F1">
              <w:rPr>
                <w:lang w:val="es-ES"/>
              </w:rPr>
              <w:t>especiales, programas regionales, programas institucionales, programas</w:t>
            </w:r>
            <w:r>
              <w:rPr>
                <w:lang w:val="es-ES"/>
              </w:rPr>
              <w:t xml:space="preserve"> </w:t>
            </w:r>
            <w:r w:rsidRPr="009378F1">
              <w:rPr>
                <w:lang w:val="es-ES"/>
              </w:rPr>
              <w:t>operativos anuales, actividades institucionales y proyectos de inversión.</w:t>
            </w:r>
          </w:p>
          <w:p w14:paraId="6626B26A" w14:textId="77777777" w:rsidR="00D04FE7" w:rsidRPr="009378F1" w:rsidRDefault="00D04FE7">
            <w:pPr>
              <w:jc w:val="both"/>
              <w:rPr>
                <w:lang w:val="es-ES"/>
              </w:rPr>
            </w:pPr>
          </w:p>
          <w:p w14:paraId="75978750" w14:textId="77777777" w:rsidR="00D04FE7" w:rsidRPr="00831A21" w:rsidRDefault="00D04FE7">
            <w:pPr>
              <w:jc w:val="both"/>
              <w:rPr>
                <w:lang w:val="es-ES"/>
              </w:rPr>
            </w:pPr>
            <w:r w:rsidRPr="009378F1">
              <w:rPr>
                <w:lang w:val="es-ES"/>
              </w:rPr>
              <w:t>La Secretaría y los Ayuntamientos en el ámbito</w:t>
            </w:r>
            <w:r>
              <w:rPr>
                <w:lang w:val="es-ES"/>
              </w:rPr>
              <w:t xml:space="preserve"> </w:t>
            </w:r>
            <w:r w:rsidRPr="009378F1">
              <w:rPr>
                <w:lang w:val="es-ES"/>
              </w:rPr>
              <w:t>de su competencia,</w:t>
            </w:r>
            <w:r>
              <w:rPr>
                <w:lang w:val="es-ES"/>
              </w:rPr>
              <w:t xml:space="preserve"> </w:t>
            </w:r>
            <w:r w:rsidRPr="009378F1">
              <w:rPr>
                <w:lang w:val="es-ES"/>
              </w:rPr>
              <w:t>mediante disposiciones administrativas de carácter general, determinarán las</w:t>
            </w:r>
            <w:r>
              <w:rPr>
                <w:lang w:val="es-ES"/>
              </w:rPr>
              <w:t xml:space="preserve"> </w:t>
            </w:r>
            <w:r w:rsidRPr="009378F1">
              <w:rPr>
                <w:lang w:val="es-ES"/>
              </w:rPr>
              <w:t>categorías programáticas que se utilizarán en sus estructuras programáticas;</w:t>
            </w:r>
            <w:r>
              <w:rPr>
                <w:lang w:val="es-ES"/>
              </w:rPr>
              <w:t xml:space="preserve"> </w:t>
            </w:r>
            <w:r w:rsidRPr="009378F1">
              <w:rPr>
                <w:lang w:val="es-ES"/>
              </w:rPr>
              <w:t>asimismo, señalarán los tiempos para incorporar</w:t>
            </w:r>
            <w:r>
              <w:rPr>
                <w:lang w:val="es-ES"/>
              </w:rPr>
              <w:t xml:space="preserve"> </w:t>
            </w:r>
            <w:r w:rsidRPr="009378F1">
              <w:rPr>
                <w:lang w:val="es-ES"/>
              </w:rPr>
              <w:t>las categorías al proceso de</w:t>
            </w:r>
            <w:r>
              <w:rPr>
                <w:lang w:val="es-ES"/>
              </w:rPr>
              <w:t xml:space="preserve"> </w:t>
            </w:r>
            <w:r w:rsidRPr="009378F1">
              <w:rPr>
                <w:lang w:val="es-ES"/>
              </w:rPr>
              <w:t>programación y presupuesto.</w:t>
            </w:r>
          </w:p>
        </w:tc>
        <w:tc>
          <w:tcPr>
            <w:tcW w:w="4675" w:type="dxa"/>
          </w:tcPr>
          <w:p w14:paraId="512EFD1A" w14:textId="77777777" w:rsidR="00D04FE7" w:rsidRDefault="00D04FE7">
            <w:pPr>
              <w:jc w:val="both"/>
              <w:rPr>
                <w:lang w:val="es-ES"/>
              </w:rPr>
            </w:pPr>
            <w:r w:rsidRPr="009378F1">
              <w:rPr>
                <w:lang w:val="es-ES"/>
              </w:rPr>
              <w:t>ARTÍCULO 82.- Las categorías programáticas identifican el destino del</w:t>
            </w:r>
            <w:r>
              <w:rPr>
                <w:lang w:val="es-ES"/>
              </w:rPr>
              <w:t xml:space="preserve"> </w:t>
            </w:r>
            <w:r w:rsidRPr="009378F1">
              <w:rPr>
                <w:lang w:val="es-ES"/>
              </w:rPr>
              <w:t>gasto público que definen la acción gubernamental, a través de: funciones,</w:t>
            </w:r>
            <w:r>
              <w:rPr>
                <w:lang w:val="es-ES"/>
              </w:rPr>
              <w:t xml:space="preserve"> </w:t>
            </w:r>
            <w:r w:rsidRPr="009378F1">
              <w:rPr>
                <w:lang w:val="es-ES"/>
              </w:rPr>
              <w:t>subfunciones, programas sectoriales, programas territoriales, programas</w:t>
            </w:r>
            <w:r>
              <w:rPr>
                <w:lang w:val="es-ES"/>
              </w:rPr>
              <w:t xml:space="preserve"> </w:t>
            </w:r>
            <w:r w:rsidRPr="009378F1">
              <w:rPr>
                <w:lang w:val="es-ES"/>
              </w:rPr>
              <w:t>especiales, programas regionales, programas institucionales, programas</w:t>
            </w:r>
            <w:r>
              <w:rPr>
                <w:lang w:val="es-ES"/>
              </w:rPr>
              <w:t xml:space="preserve"> </w:t>
            </w:r>
            <w:r w:rsidRPr="009378F1">
              <w:rPr>
                <w:lang w:val="es-ES"/>
              </w:rPr>
              <w:t>operativos anuales, actividades institucionales y proyectos de inversión.</w:t>
            </w:r>
          </w:p>
          <w:p w14:paraId="12B09DCC" w14:textId="77777777" w:rsidR="00D04FE7" w:rsidRPr="009378F1" w:rsidRDefault="00D04FE7">
            <w:pPr>
              <w:jc w:val="both"/>
              <w:rPr>
                <w:lang w:val="es-ES"/>
              </w:rPr>
            </w:pPr>
          </w:p>
          <w:p w14:paraId="1CA25C4D" w14:textId="77777777" w:rsidR="00D04FE7" w:rsidRPr="0016258B" w:rsidRDefault="00D04FE7">
            <w:pPr>
              <w:jc w:val="both"/>
              <w:rPr>
                <w:lang w:val="es-ES"/>
              </w:rPr>
            </w:pPr>
            <w:r w:rsidRPr="00B41AED">
              <w:rPr>
                <w:b/>
                <w:bCs/>
                <w:highlight w:val="yellow"/>
                <w:lang w:val="es-ES"/>
              </w:rPr>
              <w:t>La Coordinación,</w:t>
            </w:r>
            <w:r>
              <w:rPr>
                <w:lang w:val="es-ES"/>
              </w:rPr>
              <w:t xml:space="preserve"> l</w:t>
            </w:r>
            <w:r w:rsidRPr="009378F1">
              <w:rPr>
                <w:lang w:val="es-ES"/>
              </w:rPr>
              <w:t>a Secretaría y los Ayuntamientos en el ámbito</w:t>
            </w:r>
            <w:r>
              <w:rPr>
                <w:lang w:val="es-ES"/>
              </w:rPr>
              <w:t xml:space="preserve"> </w:t>
            </w:r>
            <w:r w:rsidRPr="009378F1">
              <w:rPr>
                <w:lang w:val="es-ES"/>
              </w:rPr>
              <w:t>de su competencia,</w:t>
            </w:r>
            <w:r>
              <w:rPr>
                <w:lang w:val="es-ES"/>
              </w:rPr>
              <w:t xml:space="preserve"> </w:t>
            </w:r>
            <w:r w:rsidRPr="009378F1">
              <w:rPr>
                <w:lang w:val="es-ES"/>
              </w:rPr>
              <w:t>mediante disposiciones administrativas de carácter general, determinarán las</w:t>
            </w:r>
            <w:r>
              <w:rPr>
                <w:lang w:val="es-ES"/>
              </w:rPr>
              <w:t xml:space="preserve"> </w:t>
            </w:r>
            <w:r w:rsidRPr="009378F1">
              <w:rPr>
                <w:lang w:val="es-ES"/>
              </w:rPr>
              <w:t>categorías programáticas que se utilizarán en sus estructuras programáticas;</w:t>
            </w:r>
            <w:r>
              <w:rPr>
                <w:lang w:val="es-ES"/>
              </w:rPr>
              <w:t xml:space="preserve"> </w:t>
            </w:r>
            <w:r w:rsidRPr="009378F1">
              <w:rPr>
                <w:lang w:val="es-ES"/>
              </w:rPr>
              <w:t>asimismo, señalarán los tiempos para incorporar</w:t>
            </w:r>
            <w:r>
              <w:rPr>
                <w:lang w:val="es-ES"/>
              </w:rPr>
              <w:t xml:space="preserve"> </w:t>
            </w:r>
            <w:r w:rsidRPr="009378F1">
              <w:rPr>
                <w:lang w:val="es-ES"/>
              </w:rPr>
              <w:t>las categorías al proceso de</w:t>
            </w:r>
            <w:r>
              <w:rPr>
                <w:lang w:val="es-ES"/>
              </w:rPr>
              <w:t xml:space="preserve"> </w:t>
            </w:r>
            <w:r w:rsidRPr="009378F1">
              <w:rPr>
                <w:lang w:val="es-ES"/>
              </w:rPr>
              <w:t>programación y presupuesto.</w:t>
            </w:r>
          </w:p>
        </w:tc>
      </w:tr>
      <w:tr w:rsidR="002B0432" w:rsidRPr="002B0432" w14:paraId="49D08C70" w14:textId="77777777">
        <w:tc>
          <w:tcPr>
            <w:tcW w:w="4675" w:type="dxa"/>
          </w:tcPr>
          <w:p w14:paraId="195446A2" w14:textId="7B0F3F10" w:rsidR="002B0432" w:rsidRPr="009378F1" w:rsidRDefault="002B0432" w:rsidP="002B0432">
            <w:pPr>
              <w:jc w:val="both"/>
              <w:rPr>
                <w:lang w:val="es-ES"/>
              </w:rPr>
            </w:pPr>
            <w:r w:rsidRPr="00FD3816">
              <w:rPr>
                <w:rStyle w:val="markedcontent"/>
                <w:rFonts w:ascii="Arial" w:hAnsi="Arial" w:cs="Arial"/>
                <w:b/>
                <w:bCs/>
                <w:sz w:val="24"/>
                <w:szCs w:val="24"/>
                <w:lang w:val="es-ES"/>
              </w:rPr>
              <w:t>[S</w:t>
            </w:r>
            <w:r w:rsidRPr="00FD3816">
              <w:rPr>
                <w:rStyle w:val="markedcontent"/>
                <w:rFonts w:ascii="Arial" w:hAnsi="Arial" w:cs="Arial"/>
                <w:b/>
                <w:bCs/>
                <w:sz w:val="24"/>
                <w:szCs w:val="24"/>
              </w:rPr>
              <w:t xml:space="preserve">in </w:t>
            </w:r>
            <w:r w:rsidRPr="00FD3816">
              <w:rPr>
                <w:rStyle w:val="markedcontent"/>
                <w:rFonts w:ascii="Arial" w:hAnsi="Arial" w:cs="Arial"/>
                <w:b/>
                <w:bCs/>
                <w:sz w:val="24"/>
                <w:szCs w:val="24"/>
                <w:lang w:val="es-419"/>
              </w:rPr>
              <w:t>Correlativo</w:t>
            </w:r>
            <w:r w:rsidRPr="00FD3816">
              <w:rPr>
                <w:rStyle w:val="markedcontent"/>
                <w:rFonts w:ascii="Arial" w:hAnsi="Arial" w:cs="Arial"/>
                <w:b/>
                <w:bCs/>
                <w:sz w:val="24"/>
                <w:szCs w:val="24"/>
              </w:rPr>
              <w:t xml:space="preserve">] </w:t>
            </w:r>
          </w:p>
        </w:tc>
        <w:tc>
          <w:tcPr>
            <w:tcW w:w="4675" w:type="dxa"/>
          </w:tcPr>
          <w:p w14:paraId="12F34964" w14:textId="77777777" w:rsidR="002B0432" w:rsidRPr="00A7695C" w:rsidRDefault="002B0432" w:rsidP="002B0432">
            <w:pPr>
              <w:spacing w:line="360" w:lineRule="auto"/>
              <w:jc w:val="center"/>
              <w:rPr>
                <w:rFonts w:ascii="Arial" w:hAnsi="Arial" w:cs="Arial"/>
                <w:b/>
                <w:bCs/>
                <w:sz w:val="24"/>
                <w:szCs w:val="24"/>
                <w:lang w:val="es-ES"/>
              </w:rPr>
            </w:pPr>
            <w:r w:rsidRPr="00A7695C">
              <w:rPr>
                <w:rStyle w:val="markedcontent"/>
                <w:rFonts w:ascii="Arial" w:hAnsi="Arial" w:cs="Arial"/>
                <w:b/>
                <w:bCs/>
                <w:sz w:val="24"/>
                <w:szCs w:val="24"/>
                <w:lang w:val="es-ES"/>
              </w:rPr>
              <w:t>TRANSITORIOS</w:t>
            </w:r>
          </w:p>
          <w:p w14:paraId="1A534F7B" w14:textId="77777777" w:rsidR="002B0432" w:rsidRDefault="002B0432" w:rsidP="002B0432">
            <w:pPr>
              <w:spacing w:line="360" w:lineRule="auto"/>
              <w:jc w:val="both"/>
              <w:rPr>
                <w:rFonts w:ascii="Arial" w:hAnsi="Arial" w:cs="Arial"/>
                <w:sz w:val="24"/>
                <w:szCs w:val="24"/>
                <w:lang w:val="es-ES"/>
              </w:rPr>
            </w:pPr>
            <w:r w:rsidRPr="00A7695C">
              <w:rPr>
                <w:rStyle w:val="markedcontent"/>
                <w:rFonts w:ascii="Arial" w:hAnsi="Arial" w:cs="Arial"/>
                <w:b/>
                <w:bCs/>
                <w:sz w:val="24"/>
                <w:szCs w:val="24"/>
                <w:lang w:val="es-ES"/>
              </w:rPr>
              <w:t>PRIMERO.</w:t>
            </w:r>
            <w:r w:rsidRPr="00A7695C">
              <w:rPr>
                <w:rStyle w:val="markedcontent"/>
                <w:rFonts w:ascii="Arial" w:hAnsi="Arial" w:cs="Arial"/>
                <w:sz w:val="24"/>
                <w:szCs w:val="24"/>
                <w:lang w:val="es-ES"/>
              </w:rPr>
              <w:t xml:space="preserve"> El presente decreto entrará en vigor el día siguiente al de su publicación en</w:t>
            </w:r>
            <w:r w:rsidRPr="00A7695C">
              <w:rPr>
                <w:rFonts w:ascii="Arial" w:hAnsi="Arial" w:cs="Arial"/>
                <w:sz w:val="24"/>
                <w:szCs w:val="24"/>
                <w:lang w:val="es-ES"/>
              </w:rPr>
              <w:t xml:space="preserve"> </w:t>
            </w:r>
            <w:r w:rsidRPr="00A7695C">
              <w:rPr>
                <w:rStyle w:val="markedcontent"/>
                <w:rFonts w:ascii="Arial" w:hAnsi="Arial" w:cs="Arial"/>
                <w:sz w:val="24"/>
                <w:szCs w:val="24"/>
                <w:lang w:val="es-ES"/>
              </w:rPr>
              <w:t xml:space="preserve">el </w:t>
            </w:r>
            <w:r w:rsidRPr="001F3044">
              <w:rPr>
                <w:rFonts w:ascii="Arial" w:hAnsi="Arial" w:cs="Arial"/>
                <w:sz w:val="24"/>
                <w:szCs w:val="24"/>
                <w:lang w:val="es-ES"/>
              </w:rPr>
              <w:t>Periódico</w:t>
            </w:r>
            <w:r w:rsidRPr="001F3044">
              <w:rPr>
                <w:sz w:val="24"/>
                <w:szCs w:val="24"/>
                <w:lang w:val="es-ES"/>
              </w:rPr>
              <w:t xml:space="preserve"> </w:t>
            </w:r>
            <w:r w:rsidRPr="001F3044">
              <w:rPr>
                <w:rFonts w:ascii="Arial" w:hAnsi="Arial" w:cs="Arial"/>
                <w:sz w:val="24"/>
                <w:szCs w:val="24"/>
                <w:lang w:val="es-ES"/>
              </w:rPr>
              <w:t>Oficial el Estado.</w:t>
            </w:r>
          </w:p>
          <w:p w14:paraId="091CE679" w14:textId="77777777" w:rsidR="002B0432" w:rsidRDefault="002B0432" w:rsidP="002B0432">
            <w:pPr>
              <w:spacing w:line="360" w:lineRule="auto"/>
              <w:jc w:val="both"/>
              <w:rPr>
                <w:rFonts w:ascii="Arial" w:hAnsi="Arial" w:cs="Arial"/>
                <w:sz w:val="24"/>
                <w:szCs w:val="24"/>
                <w:lang w:val="es-ES"/>
              </w:rPr>
            </w:pPr>
          </w:p>
          <w:p w14:paraId="34C259B1" w14:textId="77777777" w:rsidR="002B0432" w:rsidRDefault="002B0432" w:rsidP="002B0432">
            <w:pPr>
              <w:spacing w:line="360" w:lineRule="auto"/>
              <w:jc w:val="both"/>
              <w:rPr>
                <w:rStyle w:val="markedcontent"/>
                <w:rFonts w:ascii="Arial" w:hAnsi="Arial" w:cs="Arial"/>
                <w:sz w:val="24"/>
                <w:szCs w:val="24"/>
                <w:lang w:val="es-ES"/>
              </w:rPr>
            </w:pPr>
            <w:r w:rsidRPr="00A7695C">
              <w:rPr>
                <w:rStyle w:val="markedcontent"/>
                <w:rFonts w:ascii="Arial" w:hAnsi="Arial" w:cs="Arial"/>
                <w:b/>
                <w:bCs/>
                <w:sz w:val="24"/>
                <w:szCs w:val="24"/>
                <w:lang w:val="es-ES"/>
              </w:rPr>
              <w:t>SEGUNDO.</w:t>
            </w:r>
            <w:r w:rsidRPr="00A7695C">
              <w:rPr>
                <w:rStyle w:val="markedcontent"/>
                <w:rFonts w:ascii="Arial" w:hAnsi="Arial" w:cs="Arial"/>
                <w:sz w:val="24"/>
                <w:szCs w:val="24"/>
                <w:lang w:val="es-ES"/>
              </w:rPr>
              <w:t xml:space="preserve"> El poder </w:t>
            </w:r>
            <w:r>
              <w:rPr>
                <w:rStyle w:val="markedcontent"/>
                <w:rFonts w:ascii="Arial" w:hAnsi="Arial" w:cs="Arial"/>
                <w:sz w:val="24"/>
                <w:szCs w:val="24"/>
                <w:lang w:val="es-ES"/>
              </w:rPr>
              <w:t>E</w:t>
            </w:r>
            <w:r w:rsidRPr="00A7695C">
              <w:rPr>
                <w:rStyle w:val="markedcontent"/>
                <w:rFonts w:ascii="Arial" w:hAnsi="Arial" w:cs="Arial"/>
                <w:sz w:val="24"/>
                <w:szCs w:val="24"/>
                <w:lang w:val="es-ES"/>
              </w:rPr>
              <w:t xml:space="preserve">jecutivo </w:t>
            </w:r>
            <w:r>
              <w:rPr>
                <w:rStyle w:val="markedcontent"/>
                <w:rFonts w:ascii="Arial" w:hAnsi="Arial" w:cs="Arial"/>
                <w:sz w:val="24"/>
                <w:szCs w:val="24"/>
                <w:lang w:val="es-ES"/>
              </w:rPr>
              <w:t>E</w:t>
            </w:r>
            <w:r w:rsidRPr="00A7695C">
              <w:rPr>
                <w:rStyle w:val="markedcontent"/>
                <w:rFonts w:ascii="Arial" w:hAnsi="Arial" w:cs="Arial"/>
                <w:sz w:val="24"/>
                <w:szCs w:val="24"/>
                <w:lang w:val="es-ES"/>
              </w:rPr>
              <w:t>statal</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las Dependencias de la Administración</w:t>
            </w:r>
            <w:r w:rsidRPr="00A7695C">
              <w:rPr>
                <w:rFonts w:ascii="Arial" w:hAnsi="Arial" w:cs="Arial"/>
                <w:sz w:val="24"/>
                <w:szCs w:val="24"/>
                <w:lang w:val="es-ES"/>
              </w:rPr>
              <w:t xml:space="preserve"> </w:t>
            </w:r>
            <w:r w:rsidRPr="00A7695C">
              <w:rPr>
                <w:rStyle w:val="markedcontent"/>
                <w:rFonts w:ascii="Arial" w:hAnsi="Arial" w:cs="Arial"/>
                <w:sz w:val="24"/>
                <w:szCs w:val="24"/>
                <w:lang w:val="es-ES"/>
              </w:rPr>
              <w:t>Pública Estata</w:t>
            </w:r>
            <w:r>
              <w:rPr>
                <w:rStyle w:val="markedcontent"/>
                <w:rFonts w:ascii="Arial" w:hAnsi="Arial" w:cs="Arial"/>
                <w:sz w:val="24"/>
                <w:szCs w:val="24"/>
                <w:lang w:val="es-ES"/>
              </w:rPr>
              <w:t xml:space="preserve">l y los Ayuntamientos, </w:t>
            </w:r>
            <w:r w:rsidRPr="00A7695C">
              <w:rPr>
                <w:rStyle w:val="markedcontent"/>
                <w:rFonts w:ascii="Arial" w:hAnsi="Arial" w:cs="Arial"/>
                <w:sz w:val="24"/>
                <w:szCs w:val="24"/>
                <w:lang w:val="es-ES"/>
              </w:rPr>
              <w:t>dentro de un plazo de no mayor a 180 días siguientes al de la publicación del</w:t>
            </w:r>
            <w:r w:rsidRPr="00A7695C">
              <w:rPr>
                <w:rFonts w:ascii="Arial" w:hAnsi="Arial" w:cs="Arial"/>
                <w:sz w:val="24"/>
                <w:szCs w:val="24"/>
                <w:lang w:val="es-ES"/>
              </w:rPr>
              <w:t xml:space="preserve"> </w:t>
            </w:r>
            <w:r w:rsidRPr="00A7695C">
              <w:rPr>
                <w:rStyle w:val="markedcontent"/>
                <w:rFonts w:ascii="Arial" w:hAnsi="Arial" w:cs="Arial"/>
                <w:sz w:val="24"/>
                <w:szCs w:val="24"/>
                <w:lang w:val="es-ES"/>
              </w:rPr>
              <w:t>presente Decreto, llevarán</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a cabo las adecuaciones</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correspondientes a sus reglamento y</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disposiciones aplicables, así como sus</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lineamientos de política pública y</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 xml:space="preserve">presupuestos para la </w:t>
            </w:r>
            <w:r>
              <w:rPr>
                <w:rStyle w:val="markedcontent"/>
                <w:rFonts w:ascii="Arial" w:hAnsi="Arial" w:cs="Arial"/>
                <w:sz w:val="24"/>
                <w:szCs w:val="24"/>
                <w:lang w:val="es-ES"/>
              </w:rPr>
              <w:t xml:space="preserve">adecuada </w:t>
            </w:r>
            <w:r w:rsidRPr="00A7695C">
              <w:rPr>
                <w:rStyle w:val="markedcontent"/>
                <w:rFonts w:ascii="Arial" w:hAnsi="Arial" w:cs="Arial"/>
                <w:sz w:val="24"/>
                <w:szCs w:val="24"/>
                <w:lang w:val="es-ES"/>
              </w:rPr>
              <w:t>aplicación</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de este decreto.</w:t>
            </w:r>
          </w:p>
          <w:p w14:paraId="51266A80" w14:textId="77777777" w:rsidR="002B0432" w:rsidRPr="009378F1" w:rsidRDefault="002B0432" w:rsidP="002B0432">
            <w:pPr>
              <w:jc w:val="both"/>
              <w:rPr>
                <w:lang w:val="es-ES"/>
              </w:rPr>
            </w:pPr>
          </w:p>
        </w:tc>
      </w:tr>
    </w:tbl>
    <w:p w14:paraId="0F901320" w14:textId="77777777" w:rsidR="00481552" w:rsidRDefault="00481552">
      <w:pPr>
        <w:rPr>
          <w:lang w:val="es-ES"/>
        </w:rPr>
      </w:pPr>
    </w:p>
    <w:p w14:paraId="2FE70CA5" w14:textId="77777777" w:rsidR="00DD61EE" w:rsidRPr="001F3044" w:rsidRDefault="00DD61EE" w:rsidP="00DD61EE">
      <w:pPr>
        <w:spacing w:line="360" w:lineRule="auto"/>
        <w:ind w:firstLine="720"/>
        <w:jc w:val="both"/>
        <w:rPr>
          <w:rFonts w:ascii="Arial" w:hAnsi="Arial" w:cs="Arial"/>
          <w:sz w:val="24"/>
          <w:szCs w:val="24"/>
          <w:lang w:val="es-ES"/>
        </w:rPr>
      </w:pPr>
      <w:r w:rsidRPr="001F3044">
        <w:rPr>
          <w:rFonts w:ascii="Arial" w:hAnsi="Arial" w:cs="Arial"/>
          <w:sz w:val="24"/>
          <w:szCs w:val="24"/>
          <w:lang w:val="es-ES"/>
        </w:rPr>
        <w:t xml:space="preserve">De conformidad con lo anteriormente expuesto, </w:t>
      </w:r>
      <w:r>
        <w:rPr>
          <w:rFonts w:ascii="Arial" w:hAnsi="Arial" w:cs="Arial"/>
          <w:sz w:val="24"/>
          <w:szCs w:val="24"/>
          <w:lang w:val="es-ES"/>
        </w:rPr>
        <w:t xml:space="preserve">me </w:t>
      </w:r>
      <w:r w:rsidRPr="001F3044">
        <w:rPr>
          <w:rFonts w:ascii="Arial" w:hAnsi="Arial" w:cs="Arial"/>
          <w:sz w:val="24"/>
          <w:szCs w:val="24"/>
          <w:lang w:val="es-ES"/>
        </w:rPr>
        <w:t>permito someter a la consideración de</w:t>
      </w:r>
      <w:r w:rsidRPr="001F3044">
        <w:rPr>
          <w:sz w:val="24"/>
          <w:szCs w:val="24"/>
          <w:lang w:val="es-ES"/>
        </w:rPr>
        <w:t xml:space="preserve"> </w:t>
      </w:r>
      <w:r w:rsidRPr="001F3044">
        <w:rPr>
          <w:rFonts w:ascii="Arial" w:hAnsi="Arial" w:cs="Arial"/>
          <w:sz w:val="24"/>
          <w:szCs w:val="24"/>
          <w:lang w:val="es-ES"/>
        </w:rPr>
        <w:t>esta Soberanía la siguiente</w:t>
      </w:r>
      <w:r>
        <w:rPr>
          <w:rFonts w:ascii="Arial" w:hAnsi="Arial" w:cs="Arial"/>
          <w:sz w:val="24"/>
          <w:szCs w:val="24"/>
          <w:lang w:val="es-ES"/>
        </w:rPr>
        <w:t xml:space="preserve"> </w:t>
      </w:r>
      <w:r w:rsidRPr="00994476">
        <w:rPr>
          <w:rFonts w:ascii="Arial" w:hAnsi="Arial" w:cs="Arial"/>
          <w:b/>
          <w:bCs/>
          <w:sz w:val="24"/>
          <w:szCs w:val="24"/>
          <w:lang w:val="es-ES"/>
        </w:rPr>
        <w:t>INICIATIVA CON PROYECTO DE DECRETO POR LA QUE SE REFORMAN  LOS ARTÍCULOS 3, 5, 16, 23, 24, 47, 48, 49, 50, 60, 81 Y 82 DE LA LEY DE PLANEACIÓN PARA EL ESTADO DE BAJA CALIFORNIA EN MATERIA DE TRANSVERSALIZACIÓN DE LA PERSPECTIVA DE GÉNERO, CREACIÓN DE MATRICES DE INDICADORES DE GÉNERO UTILIZANDO LA METODOLOGÍA DEL MARCO LÓGICO E INTEGRACIÓN DE LAS INSTANCIAS MUNICIPALES DE LAS MUJERES Y LA INSTANCIA ESTATAL AL SISTEMA ESTATAL Y MUNICIPAL DE PLANEACIÓN ASÍ COMO LA CORRECCIÓN DE UNA ANTINOMIA  ENTRE LA LEY ORGÁNICA DEL PODER EJECUTIVO DEL ESTADO DE BAJA CALIFORNIA Y LA LEY DE PLANEACIÓN</w:t>
      </w:r>
      <w:r>
        <w:rPr>
          <w:rFonts w:ascii="Arial" w:hAnsi="Arial" w:cs="Arial"/>
          <w:b/>
          <w:bCs/>
          <w:sz w:val="24"/>
          <w:szCs w:val="24"/>
          <w:lang w:val="es-ES"/>
        </w:rPr>
        <w:t xml:space="preserve"> </w:t>
      </w:r>
      <w:r w:rsidRPr="001F3044">
        <w:rPr>
          <w:rFonts w:ascii="Arial" w:hAnsi="Arial" w:cs="Arial"/>
          <w:sz w:val="24"/>
          <w:szCs w:val="24"/>
          <w:lang w:val="es-ES"/>
        </w:rPr>
        <w:t>al tenor de los siguientes</w:t>
      </w:r>
      <w:r w:rsidRPr="001F3044">
        <w:rPr>
          <w:rFonts w:ascii="Arial" w:hAnsi="Arial" w:cs="Arial"/>
          <w:b/>
          <w:bCs/>
          <w:sz w:val="24"/>
          <w:szCs w:val="24"/>
          <w:lang w:val="es-ES"/>
        </w:rPr>
        <w:t xml:space="preserve"> </w:t>
      </w:r>
      <w:r w:rsidRPr="001F3044">
        <w:rPr>
          <w:rFonts w:ascii="Arial" w:hAnsi="Arial" w:cs="Arial"/>
          <w:sz w:val="24"/>
          <w:szCs w:val="24"/>
          <w:lang w:val="es-ES"/>
        </w:rPr>
        <w:t>puntos</w:t>
      </w:r>
    </w:p>
    <w:p w14:paraId="4DDCDB40" w14:textId="77777777" w:rsidR="00DD61EE" w:rsidRDefault="00DD61EE" w:rsidP="00DD61EE">
      <w:pPr>
        <w:spacing w:line="360" w:lineRule="auto"/>
        <w:ind w:firstLine="720"/>
        <w:jc w:val="center"/>
        <w:rPr>
          <w:rFonts w:ascii="Arial" w:hAnsi="Arial" w:cs="Arial"/>
          <w:b/>
          <w:bCs/>
          <w:sz w:val="24"/>
          <w:szCs w:val="24"/>
          <w:lang w:val="es-ES"/>
        </w:rPr>
      </w:pPr>
      <w:r w:rsidRPr="001F3044">
        <w:rPr>
          <w:rFonts w:ascii="Arial" w:hAnsi="Arial" w:cs="Arial"/>
          <w:b/>
          <w:bCs/>
          <w:sz w:val="24"/>
          <w:szCs w:val="24"/>
          <w:lang w:val="es-ES"/>
        </w:rPr>
        <w:t>R E S O L U T I V O S:</w:t>
      </w:r>
    </w:p>
    <w:p w14:paraId="711C0809" w14:textId="46C5A2B2" w:rsidR="002B0432" w:rsidRDefault="002B0432" w:rsidP="0026347E">
      <w:pPr>
        <w:spacing w:line="360" w:lineRule="auto"/>
        <w:jc w:val="both"/>
        <w:rPr>
          <w:rFonts w:ascii="Arial" w:hAnsi="Arial" w:cs="Arial"/>
          <w:sz w:val="24"/>
          <w:szCs w:val="24"/>
          <w:lang w:val="es-ES"/>
        </w:rPr>
      </w:pPr>
      <w:r>
        <w:rPr>
          <w:rFonts w:ascii="Arial" w:hAnsi="Arial" w:cs="Arial"/>
          <w:b/>
          <w:bCs/>
          <w:sz w:val="24"/>
          <w:szCs w:val="24"/>
          <w:lang w:val="es-ES"/>
        </w:rPr>
        <w:t>UNICO</w:t>
      </w:r>
      <w:r w:rsidRPr="00216EE3">
        <w:rPr>
          <w:rFonts w:ascii="Arial" w:hAnsi="Arial" w:cs="Arial"/>
          <w:b/>
          <w:bCs/>
          <w:sz w:val="24"/>
          <w:szCs w:val="24"/>
          <w:lang w:val="es-ES"/>
        </w:rPr>
        <w:t>:</w:t>
      </w:r>
      <w:r w:rsidRPr="00216EE3">
        <w:rPr>
          <w:rFonts w:ascii="Arial" w:hAnsi="Arial" w:cs="Arial"/>
          <w:sz w:val="24"/>
          <w:szCs w:val="24"/>
          <w:lang w:val="es-ES"/>
        </w:rPr>
        <w:t xml:space="preserve"> Se modifica</w:t>
      </w:r>
      <w:r>
        <w:rPr>
          <w:rFonts w:ascii="Arial" w:hAnsi="Arial" w:cs="Arial"/>
          <w:sz w:val="24"/>
          <w:szCs w:val="24"/>
          <w:lang w:val="es-ES"/>
        </w:rPr>
        <w:t xml:space="preserve">n los artículos </w:t>
      </w:r>
      <w:r w:rsidRPr="00994476">
        <w:rPr>
          <w:rFonts w:ascii="Arial" w:hAnsi="Arial" w:cs="Arial"/>
          <w:b/>
          <w:bCs/>
          <w:sz w:val="24"/>
          <w:szCs w:val="24"/>
          <w:lang w:val="es-ES"/>
        </w:rPr>
        <w:t xml:space="preserve">3, 5, 16, 23, 24, 47, 48, 49, 50, 60, 81 Y 82 </w:t>
      </w:r>
      <w:r w:rsidRPr="002B0432">
        <w:rPr>
          <w:rFonts w:ascii="Arial" w:hAnsi="Arial" w:cs="Arial"/>
          <w:sz w:val="24"/>
          <w:szCs w:val="24"/>
          <w:lang w:val="es-ES"/>
        </w:rPr>
        <w:t>de la</w:t>
      </w:r>
      <w:r w:rsidRPr="00994476">
        <w:rPr>
          <w:rFonts w:ascii="Arial" w:hAnsi="Arial" w:cs="Arial"/>
          <w:b/>
          <w:bCs/>
          <w:sz w:val="24"/>
          <w:szCs w:val="24"/>
          <w:lang w:val="es-ES"/>
        </w:rPr>
        <w:t xml:space="preserve"> LEY DE PLANEACIÓN PARA EL ESTADO DE BAJA CALIFORNIA</w:t>
      </w:r>
      <w:r>
        <w:rPr>
          <w:rFonts w:ascii="Arial" w:hAnsi="Arial" w:cs="Arial"/>
          <w:b/>
          <w:bCs/>
          <w:sz w:val="24"/>
          <w:szCs w:val="24"/>
          <w:lang w:val="es-ES"/>
        </w:rPr>
        <w:t xml:space="preserve"> </w:t>
      </w:r>
      <w:r>
        <w:rPr>
          <w:rFonts w:ascii="Arial" w:hAnsi="Arial" w:cs="Arial"/>
          <w:sz w:val="24"/>
          <w:szCs w:val="24"/>
          <w:lang w:val="es-ES"/>
        </w:rPr>
        <w:t>para quedar como sigue:</w:t>
      </w:r>
    </w:p>
    <w:p w14:paraId="574DDBED" w14:textId="77777777" w:rsidR="006A5348" w:rsidRPr="001C2DFE" w:rsidRDefault="006A5348" w:rsidP="006A5348">
      <w:pPr>
        <w:spacing w:line="360" w:lineRule="auto"/>
        <w:jc w:val="center"/>
        <w:rPr>
          <w:rFonts w:ascii="Arial" w:hAnsi="Arial" w:cs="Arial"/>
          <w:b/>
          <w:bCs/>
          <w:lang w:val="es-ES"/>
        </w:rPr>
      </w:pPr>
      <w:r w:rsidRPr="001C2DFE">
        <w:rPr>
          <w:rFonts w:ascii="Arial" w:hAnsi="Arial" w:cs="Arial"/>
          <w:b/>
          <w:bCs/>
          <w:lang w:val="es-ES"/>
        </w:rPr>
        <w:t>LEY DE PLANEACIÓN PARA EL ESTADO DE BAJA</w:t>
      </w:r>
    </w:p>
    <w:p w14:paraId="0892F93F" w14:textId="60FB02D0" w:rsidR="006A5348" w:rsidRPr="001C2DFE" w:rsidRDefault="006A5348" w:rsidP="006A5348">
      <w:pPr>
        <w:spacing w:line="360" w:lineRule="auto"/>
        <w:jc w:val="center"/>
        <w:rPr>
          <w:rFonts w:ascii="Arial" w:hAnsi="Arial" w:cs="Arial"/>
          <w:b/>
          <w:bCs/>
          <w:lang w:val="es-ES"/>
        </w:rPr>
      </w:pPr>
      <w:r w:rsidRPr="001C2DFE">
        <w:rPr>
          <w:rFonts w:ascii="Arial" w:hAnsi="Arial" w:cs="Arial"/>
          <w:b/>
          <w:bCs/>
          <w:lang w:val="es-ES"/>
        </w:rPr>
        <w:t>CALIFORNIA</w:t>
      </w:r>
    </w:p>
    <w:p w14:paraId="264C05F7" w14:textId="77777777" w:rsidR="006A5348" w:rsidRPr="001C2DFE" w:rsidRDefault="006A5348" w:rsidP="006A5348">
      <w:pPr>
        <w:spacing w:line="360" w:lineRule="auto"/>
        <w:jc w:val="center"/>
        <w:rPr>
          <w:rFonts w:ascii="Arial" w:hAnsi="Arial" w:cs="Arial"/>
          <w:b/>
          <w:bCs/>
          <w:lang w:val="es-ES"/>
        </w:rPr>
      </w:pPr>
      <w:r w:rsidRPr="001C2DFE">
        <w:rPr>
          <w:rFonts w:ascii="Arial" w:hAnsi="Arial" w:cs="Arial"/>
          <w:b/>
          <w:bCs/>
          <w:lang w:val="es-ES"/>
        </w:rPr>
        <w:t>CAPÍTULO PRIMERO</w:t>
      </w:r>
    </w:p>
    <w:p w14:paraId="170947F2" w14:textId="4D8DA940" w:rsidR="006A5348" w:rsidRPr="001C2DFE" w:rsidRDefault="006A5348" w:rsidP="006A5348">
      <w:pPr>
        <w:spacing w:line="360" w:lineRule="auto"/>
        <w:jc w:val="center"/>
        <w:rPr>
          <w:rFonts w:ascii="Arial" w:hAnsi="Arial" w:cs="Arial"/>
          <w:b/>
          <w:bCs/>
          <w:lang w:val="es-ES"/>
        </w:rPr>
      </w:pPr>
      <w:r w:rsidRPr="001C2DFE">
        <w:rPr>
          <w:rFonts w:ascii="Arial" w:hAnsi="Arial" w:cs="Arial"/>
          <w:b/>
          <w:bCs/>
          <w:lang w:val="es-ES"/>
        </w:rPr>
        <w:t>DISPOSICIONES GENERALES</w:t>
      </w:r>
    </w:p>
    <w:p w14:paraId="575B0945" w14:textId="2A1176EE" w:rsidR="006A5348" w:rsidRPr="006A5348" w:rsidRDefault="006A5348" w:rsidP="006A5348">
      <w:pPr>
        <w:spacing w:line="360" w:lineRule="auto"/>
        <w:rPr>
          <w:rFonts w:ascii="Arial" w:hAnsi="Arial" w:cs="Arial"/>
          <w:lang w:val="es-ES"/>
        </w:rPr>
      </w:pPr>
      <w:r>
        <w:rPr>
          <w:rFonts w:ascii="Arial" w:hAnsi="Arial" w:cs="Arial"/>
          <w:lang w:val="es-ES"/>
        </w:rPr>
        <w:t>[…]</w:t>
      </w:r>
    </w:p>
    <w:p w14:paraId="58782A64" w14:textId="1698AC58" w:rsidR="006A5348" w:rsidRDefault="006A5348" w:rsidP="006A5348">
      <w:pPr>
        <w:jc w:val="both"/>
        <w:rPr>
          <w:lang w:val="es-ES"/>
        </w:rPr>
      </w:pPr>
      <w:r w:rsidRPr="004A2B62">
        <w:rPr>
          <w:lang w:val="es-ES"/>
        </w:rPr>
        <w:t>ARTÍCULO 3.- Para los efectos de esta Ley, se entiende por:</w:t>
      </w:r>
    </w:p>
    <w:p w14:paraId="14FF2462" w14:textId="77777777" w:rsidR="006A5348" w:rsidRPr="0009490E" w:rsidRDefault="006A5348" w:rsidP="006A5348">
      <w:pPr>
        <w:jc w:val="both"/>
        <w:rPr>
          <w:lang w:val="es-ES"/>
        </w:rPr>
      </w:pPr>
      <w:r w:rsidRPr="0009490E">
        <w:rPr>
          <w:lang w:val="es-ES"/>
        </w:rPr>
        <w:t>I.- PLANEACIÓN ESTATAL DEL DESARROLLO: La previsión</w:t>
      </w:r>
      <w:r>
        <w:rPr>
          <w:lang w:val="es-ES"/>
        </w:rPr>
        <w:t xml:space="preserve"> </w:t>
      </w:r>
      <w:r w:rsidRPr="0009490E">
        <w:rPr>
          <w:lang w:val="es-ES"/>
        </w:rPr>
        <w:t>ordenada y la ejecución de acciones que fomenten el desarrollo</w:t>
      </w:r>
      <w:r>
        <w:rPr>
          <w:lang w:val="es-ES"/>
        </w:rPr>
        <w:t xml:space="preserve"> </w:t>
      </w:r>
      <w:r w:rsidRPr="0009490E">
        <w:rPr>
          <w:lang w:val="es-ES"/>
        </w:rPr>
        <w:t>socioeconómico de Baja California, con base en la regulación que los</w:t>
      </w:r>
    </w:p>
    <w:p w14:paraId="3CE0B1D0" w14:textId="4F063917" w:rsidR="006A5348" w:rsidRDefault="006A5348" w:rsidP="006A5348">
      <w:pPr>
        <w:jc w:val="both"/>
        <w:rPr>
          <w:lang w:val="es-ES"/>
        </w:rPr>
      </w:pPr>
      <w:r w:rsidRPr="0009490E">
        <w:rPr>
          <w:lang w:val="es-ES"/>
        </w:rPr>
        <w:t>Gobiernos Estatal y Municipales ejercen sobre la vida política, económica,</w:t>
      </w:r>
      <w:r>
        <w:rPr>
          <w:lang w:val="es-ES"/>
        </w:rPr>
        <w:t xml:space="preserve"> </w:t>
      </w:r>
      <w:r w:rsidRPr="0009490E">
        <w:rPr>
          <w:lang w:val="es-ES"/>
        </w:rPr>
        <w:t>ambiental, social e institucional de la Entidad, incluyendo la colaboración y</w:t>
      </w:r>
      <w:r>
        <w:rPr>
          <w:lang w:val="es-ES"/>
        </w:rPr>
        <w:t xml:space="preserve"> </w:t>
      </w:r>
      <w:r w:rsidRPr="0009490E">
        <w:rPr>
          <w:lang w:val="es-ES"/>
        </w:rPr>
        <w:t>coordinación con iniciativas de la sociedad civil y de las organizaciones</w:t>
      </w:r>
      <w:r>
        <w:rPr>
          <w:lang w:val="es-ES"/>
        </w:rPr>
        <w:t xml:space="preserve"> </w:t>
      </w:r>
      <w:r w:rsidRPr="0009490E">
        <w:rPr>
          <w:lang w:val="es-ES"/>
        </w:rPr>
        <w:t>privadas y sociales. La finalidad y objetivo esencial de la planeación y de los</w:t>
      </w:r>
      <w:r>
        <w:rPr>
          <w:lang w:val="es-ES"/>
        </w:rPr>
        <w:t xml:space="preserve"> </w:t>
      </w:r>
      <w:r w:rsidRPr="0009490E">
        <w:rPr>
          <w:lang w:val="es-ES"/>
        </w:rPr>
        <w:t>programas de desarrollo es mejorar la calidad de vida de la población. La</w:t>
      </w:r>
      <w:r>
        <w:rPr>
          <w:lang w:val="es-ES"/>
        </w:rPr>
        <w:t xml:space="preserve"> </w:t>
      </w:r>
      <w:r w:rsidRPr="0009490E">
        <w:rPr>
          <w:lang w:val="es-ES"/>
        </w:rPr>
        <w:t>planeación será democrática y deliberativa;</w:t>
      </w:r>
    </w:p>
    <w:p w14:paraId="429977F3" w14:textId="3CC90B16" w:rsidR="006A5348" w:rsidRPr="006A5348" w:rsidRDefault="006A5348" w:rsidP="006A5348">
      <w:pPr>
        <w:jc w:val="both"/>
        <w:rPr>
          <w:b/>
          <w:bCs/>
          <w:lang w:val="es-ES"/>
        </w:rPr>
      </w:pPr>
      <w:r w:rsidRPr="007F5D0F">
        <w:rPr>
          <w:b/>
          <w:bCs/>
          <w:highlight w:val="yellow"/>
          <w:lang w:val="es-ES"/>
        </w:rPr>
        <w:t>II.- Coordinación: La Coordinación de Gabinete</w:t>
      </w:r>
      <w:r>
        <w:rPr>
          <w:b/>
          <w:bCs/>
          <w:lang w:val="es-ES"/>
        </w:rPr>
        <w:t xml:space="preserve"> </w:t>
      </w:r>
      <w:r w:rsidRPr="00870A16">
        <w:rPr>
          <w:b/>
          <w:bCs/>
          <w:highlight w:val="yellow"/>
          <w:lang w:val="es-ES"/>
        </w:rPr>
        <w:t xml:space="preserve">del </w:t>
      </w:r>
      <w:r>
        <w:rPr>
          <w:b/>
          <w:bCs/>
          <w:highlight w:val="yellow"/>
          <w:lang w:val="es-ES"/>
        </w:rPr>
        <w:t>P</w:t>
      </w:r>
      <w:r w:rsidRPr="00870A16">
        <w:rPr>
          <w:b/>
          <w:bCs/>
          <w:highlight w:val="yellow"/>
          <w:lang w:val="es-ES"/>
        </w:rPr>
        <w:t xml:space="preserve">oder </w:t>
      </w:r>
      <w:r>
        <w:rPr>
          <w:b/>
          <w:bCs/>
          <w:highlight w:val="yellow"/>
          <w:lang w:val="es-ES"/>
        </w:rPr>
        <w:t>E</w:t>
      </w:r>
      <w:r w:rsidRPr="00870A16">
        <w:rPr>
          <w:b/>
          <w:bCs/>
          <w:highlight w:val="yellow"/>
          <w:lang w:val="es-ES"/>
        </w:rPr>
        <w:t xml:space="preserve">jecutivo del </w:t>
      </w:r>
      <w:r>
        <w:rPr>
          <w:b/>
          <w:bCs/>
          <w:highlight w:val="yellow"/>
          <w:lang w:val="es-ES"/>
        </w:rPr>
        <w:t>E</w:t>
      </w:r>
      <w:r w:rsidRPr="00870A16">
        <w:rPr>
          <w:b/>
          <w:bCs/>
          <w:highlight w:val="yellow"/>
          <w:lang w:val="es-ES"/>
        </w:rPr>
        <w:t>stado de Baja California</w:t>
      </w:r>
      <w:r>
        <w:rPr>
          <w:b/>
          <w:bCs/>
          <w:lang w:val="es-ES"/>
        </w:rPr>
        <w:t xml:space="preserve"> </w:t>
      </w:r>
    </w:p>
    <w:p w14:paraId="2CECAD9F" w14:textId="07BB1BC5" w:rsidR="006A5348" w:rsidRPr="006A5348" w:rsidRDefault="006A5348" w:rsidP="006A5348">
      <w:pPr>
        <w:jc w:val="both"/>
        <w:rPr>
          <w:lang w:val="es-ES"/>
        </w:rPr>
      </w:pPr>
      <w:r w:rsidRPr="00F742CF">
        <w:rPr>
          <w:b/>
          <w:bCs/>
          <w:highlight w:val="yellow"/>
          <w:lang w:val="es-ES"/>
        </w:rPr>
        <w:t>III.-</w:t>
      </w:r>
      <w:r w:rsidRPr="0009490E">
        <w:rPr>
          <w:lang w:val="es-ES"/>
        </w:rPr>
        <w:t xml:space="preserve"> </w:t>
      </w:r>
      <w:proofErr w:type="gramStart"/>
      <w:r w:rsidRPr="0009490E">
        <w:rPr>
          <w:lang w:val="es-ES"/>
        </w:rPr>
        <w:t>SECRETARÍA.-</w:t>
      </w:r>
      <w:proofErr w:type="gramEnd"/>
      <w:r w:rsidRPr="0009490E">
        <w:rPr>
          <w:lang w:val="es-ES"/>
        </w:rPr>
        <w:t xml:space="preserve"> </w:t>
      </w:r>
      <w:r w:rsidRPr="000F43A1">
        <w:rPr>
          <w:b/>
          <w:bCs/>
          <w:highlight w:val="yellow"/>
          <w:lang w:val="es-ES"/>
        </w:rPr>
        <w:t>La Secretaría de Hacienda</w:t>
      </w:r>
      <w:r>
        <w:rPr>
          <w:b/>
          <w:bCs/>
          <w:lang w:val="es-ES"/>
        </w:rPr>
        <w:t xml:space="preserve"> </w:t>
      </w:r>
      <w:r w:rsidRPr="00870A16">
        <w:rPr>
          <w:b/>
          <w:bCs/>
          <w:highlight w:val="yellow"/>
          <w:lang w:val="es-ES"/>
        </w:rPr>
        <w:t>del Estado de Baja California</w:t>
      </w:r>
      <w:r w:rsidRPr="00870A16">
        <w:rPr>
          <w:highlight w:val="yellow"/>
          <w:lang w:val="es-ES"/>
        </w:rPr>
        <w:t>;</w:t>
      </w:r>
    </w:p>
    <w:p w14:paraId="7DF69083" w14:textId="302500B3" w:rsidR="006A5348" w:rsidRPr="0009490E" w:rsidRDefault="006A5348" w:rsidP="006A5348">
      <w:pPr>
        <w:jc w:val="both"/>
        <w:rPr>
          <w:lang w:val="es-ES"/>
        </w:rPr>
      </w:pPr>
      <w:r w:rsidRPr="00F742CF">
        <w:rPr>
          <w:b/>
          <w:bCs/>
          <w:highlight w:val="yellow"/>
          <w:lang w:val="es-ES"/>
        </w:rPr>
        <w:t>IV.-</w:t>
      </w:r>
      <w:r w:rsidRPr="0009490E">
        <w:rPr>
          <w:lang w:val="es-ES"/>
        </w:rPr>
        <w:t xml:space="preserve"> </w:t>
      </w:r>
      <w:proofErr w:type="gramStart"/>
      <w:r w:rsidRPr="0009490E">
        <w:rPr>
          <w:lang w:val="es-ES"/>
        </w:rPr>
        <w:t>COPLADE.-</w:t>
      </w:r>
      <w:proofErr w:type="gramEnd"/>
      <w:r w:rsidRPr="0009490E">
        <w:rPr>
          <w:lang w:val="es-ES"/>
        </w:rPr>
        <w:t xml:space="preserve"> El Comité de Planeación para el Desarrollo del Estado</w:t>
      </w:r>
      <w:r>
        <w:rPr>
          <w:lang w:val="es-ES"/>
        </w:rPr>
        <w:t xml:space="preserve"> </w:t>
      </w:r>
      <w:r w:rsidRPr="0009490E">
        <w:rPr>
          <w:lang w:val="es-ES"/>
        </w:rPr>
        <w:t>de Baja California;</w:t>
      </w:r>
    </w:p>
    <w:p w14:paraId="7712DB29" w14:textId="77777777" w:rsidR="006A5348" w:rsidRDefault="006A5348" w:rsidP="006A5348">
      <w:pPr>
        <w:rPr>
          <w:lang w:val="es-ES"/>
        </w:rPr>
      </w:pPr>
      <w:r w:rsidRPr="00F742CF">
        <w:rPr>
          <w:b/>
          <w:bCs/>
          <w:highlight w:val="yellow"/>
          <w:lang w:val="es-ES"/>
        </w:rPr>
        <w:t>V</w:t>
      </w:r>
      <w:r w:rsidRPr="0009490E">
        <w:rPr>
          <w:lang w:val="es-ES"/>
        </w:rPr>
        <w:t xml:space="preserve">.- </w:t>
      </w:r>
      <w:proofErr w:type="gramStart"/>
      <w:r w:rsidRPr="0009490E">
        <w:rPr>
          <w:lang w:val="es-ES"/>
        </w:rPr>
        <w:t>INEPLAN.-</w:t>
      </w:r>
      <w:proofErr w:type="gramEnd"/>
      <w:r w:rsidRPr="0009490E">
        <w:rPr>
          <w:lang w:val="es-ES"/>
        </w:rPr>
        <w:t xml:space="preserve"> El Instituto Estatal de Planeación;</w:t>
      </w:r>
    </w:p>
    <w:p w14:paraId="0DBB2CB1" w14:textId="3A33F0AB" w:rsidR="006A5348" w:rsidRDefault="006A5348" w:rsidP="006A5348">
      <w:pPr>
        <w:rPr>
          <w:lang w:val="es-ES"/>
        </w:rPr>
      </w:pPr>
      <w:r>
        <w:rPr>
          <w:lang w:val="es-ES"/>
        </w:rPr>
        <w:t>[…]</w:t>
      </w:r>
    </w:p>
    <w:p w14:paraId="68F9E02A" w14:textId="77777777" w:rsidR="006A5348" w:rsidRDefault="006A5348" w:rsidP="006A5348">
      <w:pPr>
        <w:jc w:val="both"/>
        <w:rPr>
          <w:lang w:val="es-ES"/>
        </w:rPr>
      </w:pPr>
      <w:r w:rsidRPr="000C1655">
        <w:rPr>
          <w:lang w:val="es-ES"/>
        </w:rPr>
        <w:t>ARTÍCULO 5.- Los responsables de la planeación en el Estado, son:</w:t>
      </w:r>
    </w:p>
    <w:p w14:paraId="387068F6" w14:textId="77777777" w:rsidR="006A5348" w:rsidRDefault="006A5348" w:rsidP="006A5348">
      <w:pPr>
        <w:jc w:val="both"/>
        <w:rPr>
          <w:lang w:val="es-ES"/>
        </w:rPr>
      </w:pPr>
      <w:r w:rsidRPr="000C1655">
        <w:rPr>
          <w:lang w:val="es-ES"/>
        </w:rPr>
        <w:t>I.- El Poder Ejecutivo del Estado;</w:t>
      </w:r>
    </w:p>
    <w:p w14:paraId="5625C413" w14:textId="466C0108" w:rsidR="006A5348" w:rsidRPr="006A5348" w:rsidRDefault="006A5348" w:rsidP="006A5348">
      <w:pPr>
        <w:jc w:val="both"/>
        <w:rPr>
          <w:lang w:val="es-ES"/>
        </w:rPr>
      </w:pPr>
      <w:r w:rsidRPr="00B163BB">
        <w:rPr>
          <w:b/>
          <w:bCs/>
          <w:highlight w:val="yellow"/>
          <w:lang w:val="es-ES"/>
        </w:rPr>
        <w:t>II.- La Coordinación;</w:t>
      </w:r>
    </w:p>
    <w:p w14:paraId="0716A804" w14:textId="77777777" w:rsidR="006A5348" w:rsidRDefault="006A5348" w:rsidP="006A5348">
      <w:pPr>
        <w:jc w:val="both"/>
        <w:rPr>
          <w:lang w:val="es-ES"/>
        </w:rPr>
      </w:pPr>
      <w:r w:rsidRPr="002C0707">
        <w:rPr>
          <w:b/>
          <w:bCs/>
          <w:highlight w:val="yellow"/>
          <w:lang w:val="es-ES"/>
        </w:rPr>
        <w:t>III.-</w:t>
      </w:r>
      <w:r w:rsidRPr="000C1655">
        <w:rPr>
          <w:lang w:val="es-ES"/>
        </w:rPr>
        <w:t xml:space="preserve"> La </w:t>
      </w:r>
      <w:proofErr w:type="gramStart"/>
      <w:r w:rsidRPr="000C1655">
        <w:rPr>
          <w:lang w:val="es-ES"/>
        </w:rPr>
        <w:t>Secretaría</w:t>
      </w:r>
      <w:r>
        <w:rPr>
          <w:lang w:val="es-ES"/>
        </w:rPr>
        <w:t xml:space="preserve"> </w:t>
      </w:r>
      <w:r w:rsidRPr="000C1655">
        <w:rPr>
          <w:lang w:val="es-ES"/>
        </w:rPr>
        <w:t>;</w:t>
      </w:r>
      <w:proofErr w:type="gramEnd"/>
    </w:p>
    <w:p w14:paraId="47F3E13B" w14:textId="0BDFAE77" w:rsidR="006A5348" w:rsidRDefault="006A5348" w:rsidP="006A5348">
      <w:pPr>
        <w:rPr>
          <w:lang w:val="es-ES"/>
        </w:rPr>
      </w:pPr>
      <w:r>
        <w:rPr>
          <w:lang w:val="es-ES"/>
        </w:rPr>
        <w:t>[…]</w:t>
      </w:r>
    </w:p>
    <w:p w14:paraId="107BB56F" w14:textId="77777777" w:rsidR="0026347E" w:rsidRPr="0026347E" w:rsidRDefault="0026347E" w:rsidP="0026347E">
      <w:pPr>
        <w:jc w:val="center"/>
        <w:rPr>
          <w:b/>
          <w:bCs/>
          <w:lang w:val="es-ES"/>
        </w:rPr>
      </w:pPr>
      <w:r w:rsidRPr="0026347E">
        <w:rPr>
          <w:b/>
          <w:bCs/>
          <w:lang w:val="es-ES"/>
        </w:rPr>
        <w:t>CAPÍTULO TERCERO</w:t>
      </w:r>
    </w:p>
    <w:p w14:paraId="4495A75B" w14:textId="74EC1C6B" w:rsidR="0026347E" w:rsidRPr="0026347E" w:rsidRDefault="0026347E" w:rsidP="0026347E">
      <w:pPr>
        <w:jc w:val="center"/>
        <w:rPr>
          <w:b/>
          <w:bCs/>
          <w:lang w:val="es-ES"/>
        </w:rPr>
      </w:pPr>
      <w:r w:rsidRPr="0026347E">
        <w:rPr>
          <w:b/>
          <w:bCs/>
          <w:lang w:val="es-ES"/>
        </w:rPr>
        <w:t>ATRIBUCIONES DE LAS AUTORIDADES DE PLANEACIÓN</w:t>
      </w:r>
    </w:p>
    <w:p w14:paraId="429BD2B5" w14:textId="7F939AB8" w:rsidR="0026347E" w:rsidRDefault="0026347E" w:rsidP="0026347E">
      <w:pPr>
        <w:rPr>
          <w:lang w:val="es-ES"/>
        </w:rPr>
      </w:pPr>
      <w:r>
        <w:rPr>
          <w:lang w:val="es-ES"/>
        </w:rPr>
        <w:t>[…]</w:t>
      </w:r>
    </w:p>
    <w:p w14:paraId="0471A78F" w14:textId="4F60C94C" w:rsidR="006A5348" w:rsidRDefault="006A5348" w:rsidP="006A5348">
      <w:pPr>
        <w:jc w:val="both"/>
        <w:rPr>
          <w:lang w:val="es-ES"/>
        </w:rPr>
      </w:pPr>
      <w:r w:rsidRPr="0016258B">
        <w:rPr>
          <w:lang w:val="es-ES"/>
        </w:rPr>
        <w:t xml:space="preserve">ARTÍCULO 16.- Corresponde a la </w:t>
      </w:r>
      <w:r w:rsidRPr="00E1022C">
        <w:rPr>
          <w:b/>
          <w:bCs/>
          <w:highlight w:val="yellow"/>
          <w:lang w:val="es-ES"/>
        </w:rPr>
        <w:t xml:space="preserve">Coordinación </w:t>
      </w:r>
      <w:r w:rsidRPr="0016258B">
        <w:rPr>
          <w:lang w:val="es-ES"/>
        </w:rPr>
        <w:t>las siguientes</w:t>
      </w:r>
      <w:r>
        <w:rPr>
          <w:lang w:val="es-ES"/>
        </w:rPr>
        <w:t xml:space="preserve"> </w:t>
      </w:r>
      <w:r w:rsidRPr="0016258B">
        <w:rPr>
          <w:lang w:val="es-ES"/>
        </w:rPr>
        <w:t>atribuciones:</w:t>
      </w:r>
      <w:r>
        <w:rPr>
          <w:lang w:val="es-ES"/>
        </w:rPr>
        <w:t xml:space="preserve"> </w:t>
      </w:r>
    </w:p>
    <w:p w14:paraId="03977E4D" w14:textId="3C8D02CC" w:rsidR="006A5348" w:rsidRDefault="006A5348" w:rsidP="006A5348">
      <w:pPr>
        <w:jc w:val="both"/>
        <w:rPr>
          <w:lang w:val="es-ES"/>
        </w:rPr>
      </w:pPr>
      <w:r w:rsidRPr="0016258B">
        <w:rPr>
          <w:lang w:val="es-ES"/>
        </w:rPr>
        <w:t>I.- Proporcionar los lineamientos a las</w:t>
      </w:r>
      <w:r>
        <w:rPr>
          <w:lang w:val="es-ES"/>
        </w:rPr>
        <w:t xml:space="preserve"> </w:t>
      </w:r>
      <w:r w:rsidRPr="0016258B">
        <w:rPr>
          <w:lang w:val="es-ES"/>
        </w:rPr>
        <w:t>dependencias y entidades de la</w:t>
      </w:r>
      <w:r>
        <w:rPr>
          <w:lang w:val="es-ES"/>
        </w:rPr>
        <w:t xml:space="preserve"> </w:t>
      </w:r>
      <w:r w:rsidRPr="0016258B">
        <w:rPr>
          <w:lang w:val="es-ES"/>
        </w:rPr>
        <w:t>administración pública Estatal, para que elaboren su programación del gasto</w:t>
      </w:r>
      <w:r>
        <w:rPr>
          <w:lang w:val="es-ES"/>
        </w:rPr>
        <w:t xml:space="preserve"> </w:t>
      </w:r>
      <w:r w:rsidRPr="0016258B">
        <w:rPr>
          <w:lang w:val="es-ES"/>
        </w:rPr>
        <w:t>público, cumpliendo con los objetivos, estrategias y prioridades contenidas en</w:t>
      </w:r>
      <w:r>
        <w:rPr>
          <w:lang w:val="es-ES"/>
        </w:rPr>
        <w:t xml:space="preserve"> </w:t>
      </w:r>
      <w:r w:rsidRPr="0016258B">
        <w:rPr>
          <w:lang w:val="es-ES"/>
        </w:rPr>
        <w:t>el Plan Estatal de Desarrollo, mismo que constituye el marco referencial para</w:t>
      </w:r>
      <w:r>
        <w:rPr>
          <w:lang w:val="es-ES"/>
        </w:rPr>
        <w:t xml:space="preserve"> </w:t>
      </w:r>
      <w:r w:rsidRPr="0016258B">
        <w:rPr>
          <w:lang w:val="es-ES"/>
        </w:rPr>
        <w:t xml:space="preserve">la instrumentación del Programa Operativo Anual; y se entreguen </w:t>
      </w:r>
      <w:r>
        <w:rPr>
          <w:lang w:val="es-ES"/>
        </w:rPr>
        <w:t xml:space="preserve">a la </w:t>
      </w:r>
      <w:r w:rsidRPr="005F34CD">
        <w:rPr>
          <w:b/>
          <w:bCs/>
          <w:highlight w:val="yellow"/>
          <w:lang w:val="es-ES"/>
        </w:rPr>
        <w:t xml:space="preserve">Secretaría </w:t>
      </w:r>
      <w:r w:rsidRPr="0016258B">
        <w:rPr>
          <w:lang w:val="es-ES"/>
        </w:rPr>
        <w:t>para que se integre al Presupuesto de Egresos de la</w:t>
      </w:r>
      <w:r>
        <w:rPr>
          <w:lang w:val="es-ES"/>
        </w:rPr>
        <w:t xml:space="preserve"> </w:t>
      </w:r>
      <w:r w:rsidRPr="0016258B">
        <w:rPr>
          <w:lang w:val="es-ES"/>
        </w:rPr>
        <w:t>administración pública Estatal;</w:t>
      </w:r>
    </w:p>
    <w:p w14:paraId="3A78E75A" w14:textId="08B11864" w:rsidR="006A5348" w:rsidRDefault="006A5348" w:rsidP="006A5348">
      <w:pPr>
        <w:jc w:val="both"/>
        <w:rPr>
          <w:lang w:val="es-ES"/>
        </w:rPr>
      </w:pPr>
      <w:r w:rsidRPr="0016258B">
        <w:rPr>
          <w:lang w:val="es-ES"/>
        </w:rPr>
        <w:t>II.- Coordinar</w:t>
      </w:r>
      <w:r>
        <w:rPr>
          <w:lang w:val="es-ES"/>
        </w:rPr>
        <w:t xml:space="preserve"> </w:t>
      </w:r>
      <w:r w:rsidRPr="00FB02B1">
        <w:rPr>
          <w:b/>
          <w:bCs/>
          <w:highlight w:val="yellow"/>
          <w:lang w:val="es-ES"/>
        </w:rPr>
        <w:t xml:space="preserve">en </w:t>
      </w:r>
      <w:r>
        <w:rPr>
          <w:b/>
          <w:bCs/>
          <w:highlight w:val="yellow"/>
          <w:lang w:val="es-ES"/>
        </w:rPr>
        <w:t>conjunto</w:t>
      </w:r>
      <w:r w:rsidRPr="00FB02B1">
        <w:rPr>
          <w:b/>
          <w:bCs/>
          <w:highlight w:val="yellow"/>
          <w:lang w:val="es-ES"/>
        </w:rPr>
        <w:t xml:space="preserve"> con la Secretar</w:t>
      </w:r>
      <w:r>
        <w:rPr>
          <w:b/>
          <w:bCs/>
          <w:highlight w:val="yellow"/>
          <w:lang w:val="es-ES"/>
        </w:rPr>
        <w:t>í</w:t>
      </w:r>
      <w:r w:rsidRPr="00FB02B1">
        <w:rPr>
          <w:b/>
          <w:bCs/>
          <w:highlight w:val="yellow"/>
          <w:lang w:val="es-ES"/>
        </w:rPr>
        <w:t xml:space="preserve">a </w:t>
      </w:r>
      <w:r w:rsidRPr="0016258B">
        <w:rPr>
          <w:lang w:val="es-ES"/>
        </w:rPr>
        <w:t>las actividades de planeación operativa que requieran la</w:t>
      </w:r>
      <w:r>
        <w:rPr>
          <w:lang w:val="es-ES"/>
        </w:rPr>
        <w:t xml:space="preserve"> </w:t>
      </w:r>
      <w:r w:rsidRPr="0016258B">
        <w:rPr>
          <w:lang w:val="es-ES"/>
        </w:rPr>
        <w:t>elaboración de programas, así como programación del gasto público de las</w:t>
      </w:r>
      <w:r>
        <w:rPr>
          <w:lang w:val="es-ES"/>
        </w:rPr>
        <w:t xml:space="preserve"> </w:t>
      </w:r>
      <w:r w:rsidRPr="0016258B">
        <w:rPr>
          <w:lang w:val="es-ES"/>
        </w:rPr>
        <w:t>dependencias y entidades de la administración pública estatal, vigilando que</w:t>
      </w:r>
      <w:r>
        <w:rPr>
          <w:lang w:val="es-ES"/>
        </w:rPr>
        <w:t xml:space="preserve"> </w:t>
      </w:r>
      <w:r w:rsidRPr="0016258B">
        <w:rPr>
          <w:lang w:val="es-ES"/>
        </w:rPr>
        <w:t>los programas y sus respectivos presupuestos</w:t>
      </w:r>
      <w:r>
        <w:rPr>
          <w:lang w:val="es-ES"/>
        </w:rPr>
        <w:t xml:space="preserve"> </w:t>
      </w:r>
      <w:r w:rsidRPr="0016258B">
        <w:rPr>
          <w:lang w:val="es-ES"/>
        </w:rPr>
        <w:t>mantengan congruencia con el</w:t>
      </w:r>
      <w:r>
        <w:rPr>
          <w:lang w:val="es-ES"/>
        </w:rPr>
        <w:t xml:space="preserve"> </w:t>
      </w:r>
      <w:r w:rsidRPr="0016258B">
        <w:rPr>
          <w:lang w:val="es-ES"/>
        </w:rPr>
        <w:t xml:space="preserve">plan estatal de desarrollo y cuenten con </w:t>
      </w:r>
      <w:r w:rsidRPr="0016258B">
        <w:rPr>
          <w:b/>
          <w:bCs/>
          <w:highlight w:val="yellow"/>
          <w:lang w:val="es-ES"/>
        </w:rPr>
        <w:t>perspectiva</w:t>
      </w:r>
      <w:r w:rsidRPr="0016258B">
        <w:rPr>
          <w:lang w:val="es-ES"/>
        </w:rPr>
        <w:t xml:space="preserve"> de género;</w:t>
      </w:r>
    </w:p>
    <w:p w14:paraId="5FE3A278" w14:textId="0D01645C" w:rsidR="006A5348" w:rsidRDefault="006A5348" w:rsidP="006A5348">
      <w:pPr>
        <w:jc w:val="both"/>
        <w:rPr>
          <w:b/>
          <w:bCs/>
          <w:highlight w:val="yellow"/>
          <w:lang w:val="es-ES"/>
        </w:rPr>
      </w:pPr>
      <w:r w:rsidRPr="00EC24EE">
        <w:rPr>
          <w:b/>
          <w:bCs/>
          <w:highlight w:val="yellow"/>
          <w:lang w:val="es-ES"/>
        </w:rPr>
        <w:t xml:space="preserve">Para garantizar la </w:t>
      </w:r>
      <w:r>
        <w:rPr>
          <w:b/>
          <w:bCs/>
          <w:highlight w:val="yellow"/>
          <w:lang w:val="es-ES"/>
        </w:rPr>
        <w:t xml:space="preserve">transversalidad de la </w:t>
      </w:r>
      <w:r w:rsidRPr="00EC24EE">
        <w:rPr>
          <w:b/>
          <w:bCs/>
          <w:highlight w:val="yellow"/>
          <w:lang w:val="es-ES"/>
        </w:rPr>
        <w:t>perspectiva de género</w:t>
      </w:r>
      <w:r>
        <w:rPr>
          <w:b/>
          <w:bCs/>
          <w:highlight w:val="yellow"/>
          <w:lang w:val="es-ES"/>
        </w:rPr>
        <w:t xml:space="preserve"> </w:t>
      </w:r>
      <w:r w:rsidRPr="00EC24EE">
        <w:rPr>
          <w:b/>
          <w:bCs/>
          <w:highlight w:val="yellow"/>
          <w:lang w:val="es-ES"/>
        </w:rPr>
        <w:t xml:space="preserve">en las actividades de planeación, elaboración de programas y programación del gasto público de las dependencias y entidades de la administración pública estatal, la Coordinación </w:t>
      </w:r>
      <w:r>
        <w:rPr>
          <w:b/>
          <w:bCs/>
          <w:highlight w:val="yellow"/>
          <w:lang w:val="es-ES"/>
        </w:rPr>
        <w:t>y la Secretaría</w:t>
      </w:r>
      <w:r w:rsidRPr="00EC24EE">
        <w:rPr>
          <w:b/>
          <w:bCs/>
          <w:highlight w:val="yellow"/>
          <w:lang w:val="es-ES"/>
        </w:rPr>
        <w:t xml:space="preserve"> deberá</w:t>
      </w:r>
      <w:r>
        <w:rPr>
          <w:b/>
          <w:bCs/>
          <w:highlight w:val="yellow"/>
          <w:lang w:val="es-ES"/>
        </w:rPr>
        <w:t>n</w:t>
      </w:r>
      <w:r w:rsidRPr="00EC24EE">
        <w:rPr>
          <w:b/>
          <w:bCs/>
          <w:highlight w:val="yellow"/>
          <w:lang w:val="es-ES"/>
        </w:rPr>
        <w:t xml:space="preserve"> </w:t>
      </w:r>
      <w:r>
        <w:rPr>
          <w:b/>
          <w:bCs/>
          <w:highlight w:val="yellow"/>
          <w:lang w:val="es-ES"/>
        </w:rPr>
        <w:t xml:space="preserve">trabajar en conjunto con </w:t>
      </w:r>
      <w:r w:rsidRPr="00EC24EE">
        <w:rPr>
          <w:b/>
          <w:bCs/>
          <w:highlight w:val="yellow"/>
          <w:lang w:val="es-ES"/>
        </w:rPr>
        <w:t>el Instituto Estatal de la Muje</w:t>
      </w:r>
      <w:r w:rsidRPr="003326F8">
        <w:rPr>
          <w:b/>
          <w:bCs/>
          <w:highlight w:val="yellow"/>
          <w:lang w:val="es-ES"/>
        </w:rPr>
        <w:t>r y los Institutos Municipales de la Mujer</w:t>
      </w:r>
      <w:r>
        <w:rPr>
          <w:b/>
          <w:bCs/>
          <w:highlight w:val="yellow"/>
          <w:lang w:val="es-ES"/>
        </w:rPr>
        <w:t xml:space="preserve"> al momento de la elaboración del Plan Estatal de Desarrollo y su presupuestación</w:t>
      </w:r>
      <w:r w:rsidRPr="003326F8">
        <w:rPr>
          <w:b/>
          <w:bCs/>
          <w:highlight w:val="yellow"/>
          <w:lang w:val="es-ES"/>
        </w:rPr>
        <w:t>.</w:t>
      </w:r>
    </w:p>
    <w:p w14:paraId="3F23686B" w14:textId="0973E176" w:rsidR="006A5348" w:rsidRDefault="006A5348" w:rsidP="006A5348">
      <w:pPr>
        <w:jc w:val="both"/>
        <w:rPr>
          <w:b/>
          <w:bCs/>
          <w:highlight w:val="yellow"/>
          <w:lang w:val="es-ES"/>
        </w:rPr>
      </w:pPr>
      <w:r>
        <w:rPr>
          <w:b/>
          <w:bCs/>
          <w:highlight w:val="yellow"/>
          <w:lang w:val="es-ES"/>
        </w:rPr>
        <w:t>[…]</w:t>
      </w:r>
    </w:p>
    <w:p w14:paraId="0DC0EE8B" w14:textId="3D9D1CA5" w:rsidR="006A5348" w:rsidRPr="006A5348" w:rsidRDefault="006A5348" w:rsidP="006A5348">
      <w:pPr>
        <w:jc w:val="both"/>
        <w:rPr>
          <w:lang w:val="es-ES"/>
        </w:rPr>
      </w:pPr>
      <w:r w:rsidRPr="006E2FF9">
        <w:rPr>
          <w:lang w:val="es-ES"/>
        </w:rPr>
        <w:t>VIII.- Las demás que le atribuyan las Leyes, reglamentos, decretos y acuerdos sobre la materia.</w:t>
      </w:r>
    </w:p>
    <w:p w14:paraId="3D8BF043" w14:textId="77777777" w:rsidR="006A5348" w:rsidRDefault="006A5348" w:rsidP="006A5348">
      <w:pPr>
        <w:jc w:val="both"/>
        <w:rPr>
          <w:b/>
          <w:bCs/>
          <w:lang w:val="es-ES"/>
        </w:rPr>
      </w:pPr>
      <w:r w:rsidRPr="006E2FF9">
        <w:rPr>
          <w:b/>
          <w:bCs/>
          <w:highlight w:val="yellow"/>
          <w:lang w:val="es-ES"/>
        </w:rPr>
        <w:t xml:space="preserve">Para el ejercicio de sus atribuciones en materia de planeación, programación y presupuestación, la Coordinación </w:t>
      </w:r>
      <w:r>
        <w:rPr>
          <w:b/>
          <w:bCs/>
          <w:highlight w:val="yellow"/>
          <w:lang w:val="es-ES"/>
        </w:rPr>
        <w:t>podrá solicitarle a</w:t>
      </w:r>
      <w:r w:rsidRPr="006E2FF9">
        <w:rPr>
          <w:b/>
          <w:bCs/>
          <w:highlight w:val="yellow"/>
          <w:lang w:val="es-ES"/>
        </w:rPr>
        <w:t xml:space="preserve"> la Secretar</w:t>
      </w:r>
      <w:r>
        <w:rPr>
          <w:b/>
          <w:bCs/>
          <w:highlight w:val="yellow"/>
          <w:lang w:val="es-ES"/>
        </w:rPr>
        <w:t>í</w:t>
      </w:r>
      <w:r w:rsidRPr="006E2FF9">
        <w:rPr>
          <w:b/>
          <w:bCs/>
          <w:highlight w:val="yellow"/>
          <w:lang w:val="es-ES"/>
        </w:rPr>
        <w:t>a</w:t>
      </w:r>
      <w:r>
        <w:rPr>
          <w:b/>
          <w:bCs/>
          <w:highlight w:val="yellow"/>
          <w:lang w:val="es-ES"/>
        </w:rPr>
        <w:t xml:space="preserve"> su colaboración</w:t>
      </w:r>
      <w:r w:rsidRPr="006E2FF9">
        <w:rPr>
          <w:b/>
          <w:bCs/>
          <w:highlight w:val="yellow"/>
          <w:lang w:val="es-ES"/>
        </w:rPr>
        <w:t>.</w:t>
      </w:r>
      <w:r>
        <w:rPr>
          <w:b/>
          <w:bCs/>
          <w:lang w:val="es-ES"/>
        </w:rPr>
        <w:t xml:space="preserve"> </w:t>
      </w:r>
    </w:p>
    <w:p w14:paraId="4DF41A06" w14:textId="4DAB8817" w:rsidR="006A5348" w:rsidRDefault="006A5348" w:rsidP="006A5348">
      <w:pPr>
        <w:jc w:val="both"/>
        <w:rPr>
          <w:b/>
          <w:bCs/>
          <w:lang w:val="es-ES"/>
        </w:rPr>
      </w:pPr>
      <w:r>
        <w:rPr>
          <w:b/>
          <w:bCs/>
          <w:lang w:val="es-ES"/>
        </w:rPr>
        <w:t>[…]</w:t>
      </w:r>
    </w:p>
    <w:p w14:paraId="12B351D3" w14:textId="4890B3F8" w:rsidR="006A5348" w:rsidRDefault="006A5348" w:rsidP="006A5348">
      <w:pPr>
        <w:jc w:val="both"/>
        <w:rPr>
          <w:lang w:val="es-ES"/>
        </w:rPr>
      </w:pPr>
      <w:r w:rsidRPr="005F4997">
        <w:rPr>
          <w:lang w:val="es-ES"/>
        </w:rPr>
        <w:t>ARTÍCULO 23.- Corresponde al Ayuntamiento en materia de</w:t>
      </w:r>
      <w:r>
        <w:rPr>
          <w:lang w:val="es-ES"/>
        </w:rPr>
        <w:t xml:space="preserve"> </w:t>
      </w:r>
      <w:r w:rsidRPr="005F4997">
        <w:rPr>
          <w:lang w:val="es-ES"/>
        </w:rPr>
        <w:t>planeación las siguientes atribuciones:</w:t>
      </w:r>
    </w:p>
    <w:p w14:paraId="1050B6C2" w14:textId="72551439" w:rsidR="006A5348" w:rsidRDefault="006A5348" w:rsidP="006A5348">
      <w:pPr>
        <w:jc w:val="both"/>
        <w:rPr>
          <w:lang w:val="es-ES"/>
        </w:rPr>
      </w:pPr>
      <w:r>
        <w:rPr>
          <w:lang w:val="es-ES"/>
        </w:rPr>
        <w:t>[…]</w:t>
      </w:r>
    </w:p>
    <w:p w14:paraId="037FDB57" w14:textId="77777777" w:rsidR="006A5348" w:rsidRDefault="006A5348" w:rsidP="006A5348">
      <w:pPr>
        <w:jc w:val="both"/>
        <w:rPr>
          <w:lang w:val="es-ES"/>
        </w:rPr>
      </w:pPr>
      <w:r w:rsidRPr="009476EC">
        <w:rPr>
          <w:lang w:val="es-ES"/>
        </w:rPr>
        <w:t>VI.- Verificar que la programación del gasto público municipal se sujete</w:t>
      </w:r>
      <w:r>
        <w:rPr>
          <w:lang w:val="es-ES"/>
        </w:rPr>
        <w:t xml:space="preserve"> </w:t>
      </w:r>
      <w:r w:rsidRPr="009476EC">
        <w:rPr>
          <w:lang w:val="es-ES"/>
        </w:rPr>
        <w:t xml:space="preserve">a </w:t>
      </w:r>
      <w:r w:rsidRPr="00EB22E6">
        <w:rPr>
          <w:b/>
          <w:bCs/>
          <w:highlight w:val="yellow"/>
          <w:lang w:val="es-ES"/>
        </w:rPr>
        <w:t xml:space="preserve">la metodología del marco lógico y a una presupuestación para la gestión basada en resultados, así como garantizar una   perspectiva de </w:t>
      </w:r>
      <w:proofErr w:type="gramStart"/>
      <w:r w:rsidRPr="00EB22E6">
        <w:rPr>
          <w:b/>
          <w:bCs/>
          <w:highlight w:val="yellow"/>
          <w:lang w:val="es-ES"/>
        </w:rPr>
        <w:t>género</w:t>
      </w:r>
      <w:r>
        <w:rPr>
          <w:lang w:val="es-ES"/>
        </w:rPr>
        <w:t xml:space="preserve"> </w:t>
      </w:r>
      <w:r w:rsidRPr="009476EC">
        <w:rPr>
          <w:lang w:val="es-ES"/>
        </w:rPr>
        <w:t>;</w:t>
      </w:r>
      <w:proofErr w:type="gramEnd"/>
      <w:r w:rsidRPr="009476EC">
        <w:rPr>
          <w:lang w:val="es-ES"/>
        </w:rPr>
        <w:t xml:space="preserve"> y</w:t>
      </w:r>
    </w:p>
    <w:p w14:paraId="2118E01F" w14:textId="573DF82C" w:rsidR="006A5348" w:rsidRDefault="006A5348" w:rsidP="006A5348">
      <w:pPr>
        <w:jc w:val="both"/>
        <w:rPr>
          <w:lang w:val="es-ES"/>
        </w:rPr>
      </w:pPr>
      <w:r>
        <w:rPr>
          <w:lang w:val="es-ES"/>
        </w:rPr>
        <w:t>[…]</w:t>
      </w:r>
    </w:p>
    <w:p w14:paraId="61B0443D" w14:textId="33706F91" w:rsidR="006A5348" w:rsidRDefault="006A5348" w:rsidP="006A5348">
      <w:pPr>
        <w:jc w:val="both"/>
        <w:rPr>
          <w:lang w:val="es-ES"/>
        </w:rPr>
      </w:pPr>
      <w:r w:rsidRPr="005774C1">
        <w:rPr>
          <w:lang w:val="es-ES"/>
        </w:rPr>
        <w:t xml:space="preserve">ARTÍCULO 24.- Corresponde </w:t>
      </w:r>
      <w:r>
        <w:rPr>
          <w:lang w:val="es-ES"/>
        </w:rPr>
        <w:t xml:space="preserve">a </w:t>
      </w:r>
      <w:r w:rsidRPr="00DB4545">
        <w:rPr>
          <w:b/>
          <w:bCs/>
          <w:highlight w:val="yellow"/>
          <w:lang w:val="es-ES"/>
        </w:rPr>
        <w:t>la persona Titular del Ayuntamiento</w:t>
      </w:r>
      <w:r w:rsidRPr="005774C1">
        <w:rPr>
          <w:lang w:val="es-ES"/>
        </w:rPr>
        <w:t xml:space="preserve"> en materia de</w:t>
      </w:r>
      <w:r>
        <w:rPr>
          <w:lang w:val="es-ES"/>
        </w:rPr>
        <w:t xml:space="preserve"> </w:t>
      </w:r>
      <w:r w:rsidRPr="005774C1">
        <w:rPr>
          <w:lang w:val="es-ES"/>
        </w:rPr>
        <w:t>planeación las siguientes atribuciones:</w:t>
      </w:r>
      <w:r>
        <w:rPr>
          <w:lang w:val="es-ES"/>
        </w:rPr>
        <w:t xml:space="preserve"> </w:t>
      </w:r>
    </w:p>
    <w:p w14:paraId="4236CE3F" w14:textId="77777777" w:rsidR="006A5348" w:rsidRDefault="006A5348" w:rsidP="006A5348">
      <w:pPr>
        <w:jc w:val="both"/>
        <w:rPr>
          <w:lang w:val="es-ES"/>
        </w:rPr>
      </w:pPr>
      <w:r>
        <w:rPr>
          <w:lang w:val="es-ES"/>
        </w:rPr>
        <w:t>[…]</w:t>
      </w:r>
    </w:p>
    <w:p w14:paraId="6DB0D20A" w14:textId="613F00A1" w:rsidR="006A5348" w:rsidRDefault="006A5348" w:rsidP="0026347E">
      <w:pPr>
        <w:jc w:val="both"/>
        <w:rPr>
          <w:lang w:val="es-ES"/>
        </w:rPr>
      </w:pPr>
      <w:r w:rsidRPr="002B43C0">
        <w:rPr>
          <w:lang w:val="es-ES"/>
        </w:rPr>
        <w:t xml:space="preserve">III.- Instruir </w:t>
      </w:r>
      <w:r w:rsidRPr="000F55A0">
        <w:rPr>
          <w:b/>
          <w:bCs/>
          <w:highlight w:val="yellow"/>
          <w:lang w:val="es-ES"/>
        </w:rPr>
        <w:t>y vigilar</w:t>
      </w:r>
      <w:r>
        <w:rPr>
          <w:lang w:val="es-ES"/>
        </w:rPr>
        <w:t xml:space="preserve"> </w:t>
      </w:r>
      <w:r w:rsidRPr="002B43C0">
        <w:rPr>
          <w:lang w:val="es-ES"/>
        </w:rPr>
        <w:t>que los</w:t>
      </w:r>
      <w:r>
        <w:rPr>
          <w:lang w:val="es-ES"/>
        </w:rPr>
        <w:t xml:space="preserve"> </w:t>
      </w:r>
      <w:r w:rsidRPr="002B43C0">
        <w:rPr>
          <w:lang w:val="es-ES"/>
        </w:rPr>
        <w:t>programas</w:t>
      </w:r>
      <w:r>
        <w:rPr>
          <w:lang w:val="es-ES"/>
        </w:rPr>
        <w:t>,</w:t>
      </w:r>
      <w:r w:rsidRPr="002B43C0">
        <w:rPr>
          <w:lang w:val="es-ES"/>
        </w:rPr>
        <w:t xml:space="preserve"> actividades</w:t>
      </w:r>
      <w:r>
        <w:rPr>
          <w:lang w:val="es-ES"/>
        </w:rPr>
        <w:t xml:space="preserve"> </w:t>
      </w:r>
      <w:r w:rsidRPr="000F55A0">
        <w:rPr>
          <w:b/>
          <w:bCs/>
          <w:highlight w:val="yellow"/>
          <w:lang w:val="es-ES"/>
        </w:rPr>
        <w:t>y presupuestos</w:t>
      </w:r>
      <w:r w:rsidRPr="002B43C0">
        <w:rPr>
          <w:lang w:val="es-ES"/>
        </w:rPr>
        <w:t xml:space="preserve"> de las dependencias y</w:t>
      </w:r>
      <w:r>
        <w:rPr>
          <w:lang w:val="es-ES"/>
        </w:rPr>
        <w:t xml:space="preserve"> </w:t>
      </w:r>
      <w:r w:rsidRPr="002B43C0">
        <w:rPr>
          <w:lang w:val="es-ES"/>
        </w:rPr>
        <w:t>entidades Municipales tengan congruencia con los lineamientos establecidos</w:t>
      </w:r>
      <w:r>
        <w:rPr>
          <w:lang w:val="es-ES"/>
        </w:rPr>
        <w:t xml:space="preserve"> </w:t>
      </w:r>
      <w:r w:rsidRPr="002B43C0">
        <w:rPr>
          <w:lang w:val="es-ES"/>
        </w:rPr>
        <w:t>en el Plan Estratégico Municipal y en el Plan Municipal de Desarrollo;</w:t>
      </w:r>
    </w:p>
    <w:p w14:paraId="6F4F46BB" w14:textId="49081C92" w:rsidR="006A5348" w:rsidRDefault="006A5348" w:rsidP="0026347E">
      <w:pPr>
        <w:jc w:val="both"/>
        <w:rPr>
          <w:lang w:val="es-ES"/>
        </w:rPr>
      </w:pPr>
      <w:r>
        <w:rPr>
          <w:lang w:val="es-ES"/>
        </w:rPr>
        <w:t>[…]</w:t>
      </w:r>
    </w:p>
    <w:p w14:paraId="296EB18D" w14:textId="4F59647A" w:rsidR="006A5348" w:rsidRDefault="006A5348" w:rsidP="0026347E">
      <w:pPr>
        <w:jc w:val="both"/>
        <w:rPr>
          <w:lang w:val="es-ES"/>
        </w:rPr>
      </w:pPr>
      <w:r w:rsidRPr="003933E8">
        <w:rPr>
          <w:lang w:val="es-ES"/>
        </w:rPr>
        <w:t xml:space="preserve">V.- </w:t>
      </w:r>
      <w:r w:rsidRPr="002D41F7">
        <w:rPr>
          <w:b/>
          <w:bCs/>
          <w:highlight w:val="yellow"/>
          <w:lang w:val="es-ES"/>
        </w:rPr>
        <w:t>En coordinación con el Instituto Municipal de la Mujer</w:t>
      </w:r>
      <w:r>
        <w:rPr>
          <w:b/>
          <w:bCs/>
          <w:lang w:val="es-ES"/>
        </w:rPr>
        <w:t xml:space="preserve"> </w:t>
      </w:r>
      <w:r w:rsidRPr="00442B71">
        <w:rPr>
          <w:b/>
          <w:bCs/>
          <w:highlight w:val="yellow"/>
          <w:lang w:val="es-ES"/>
        </w:rPr>
        <w:t>de su municipio</w:t>
      </w:r>
      <w:r>
        <w:rPr>
          <w:lang w:val="es-ES"/>
        </w:rPr>
        <w:t xml:space="preserve"> vigilar </w:t>
      </w:r>
      <w:r w:rsidRPr="003933E8">
        <w:rPr>
          <w:lang w:val="es-ES"/>
        </w:rPr>
        <w:t>que las dependencias</w:t>
      </w:r>
      <w:r>
        <w:rPr>
          <w:lang w:val="es-ES"/>
        </w:rPr>
        <w:t xml:space="preserve"> </w:t>
      </w:r>
      <w:r w:rsidRPr="00D838FA">
        <w:rPr>
          <w:b/>
          <w:bCs/>
          <w:highlight w:val="yellow"/>
          <w:lang w:val="es-ES"/>
        </w:rPr>
        <w:t>y entidades</w:t>
      </w:r>
      <w:r w:rsidRPr="003933E8">
        <w:rPr>
          <w:lang w:val="es-ES"/>
        </w:rPr>
        <w:t xml:space="preserve"> municipales elaboren sus</w:t>
      </w:r>
      <w:r>
        <w:rPr>
          <w:lang w:val="es-ES"/>
        </w:rPr>
        <w:t xml:space="preserve"> </w:t>
      </w:r>
      <w:r w:rsidRPr="003933E8">
        <w:rPr>
          <w:lang w:val="es-ES"/>
        </w:rPr>
        <w:t>presupuestos de acuerdo con los programas emanados del plan municipal y</w:t>
      </w:r>
      <w:r>
        <w:rPr>
          <w:lang w:val="es-ES"/>
        </w:rPr>
        <w:t xml:space="preserve"> </w:t>
      </w:r>
      <w:r w:rsidRPr="003933E8">
        <w:rPr>
          <w:lang w:val="es-ES"/>
        </w:rPr>
        <w:t xml:space="preserve">que hayan incorporado </w:t>
      </w:r>
      <w:r>
        <w:rPr>
          <w:lang w:val="es-ES"/>
        </w:rPr>
        <w:t>una</w:t>
      </w:r>
      <w:r w:rsidRPr="003933E8">
        <w:rPr>
          <w:lang w:val="es-ES"/>
        </w:rPr>
        <w:t xml:space="preserve"> </w:t>
      </w:r>
      <w:r w:rsidRPr="00981401">
        <w:rPr>
          <w:b/>
          <w:bCs/>
          <w:highlight w:val="yellow"/>
          <w:lang w:val="es-ES"/>
        </w:rPr>
        <w:t>perspectiva de género,</w:t>
      </w:r>
      <w:r>
        <w:rPr>
          <w:lang w:val="es-ES"/>
        </w:rPr>
        <w:t xml:space="preserve"> </w:t>
      </w:r>
      <w:r w:rsidRPr="00366E3C">
        <w:rPr>
          <w:b/>
          <w:bCs/>
          <w:highlight w:val="yellow"/>
          <w:lang w:val="es-ES"/>
        </w:rPr>
        <w:t>debiéndose ver esta perspectiva en sus indicadores de desempeño desagregad</w:t>
      </w:r>
      <w:r>
        <w:rPr>
          <w:b/>
          <w:bCs/>
          <w:highlight w:val="yellow"/>
          <w:lang w:val="es-ES"/>
        </w:rPr>
        <w:t>o</w:t>
      </w:r>
      <w:r w:rsidRPr="00366E3C">
        <w:rPr>
          <w:b/>
          <w:bCs/>
          <w:highlight w:val="yellow"/>
          <w:lang w:val="es-ES"/>
        </w:rPr>
        <w:t>s</w:t>
      </w:r>
      <w:r w:rsidRPr="00366E3C">
        <w:rPr>
          <w:b/>
          <w:bCs/>
          <w:lang w:val="es-ES"/>
        </w:rPr>
        <w:t xml:space="preserve"> </w:t>
      </w:r>
      <w:r w:rsidRPr="003933E8">
        <w:rPr>
          <w:lang w:val="es-ES"/>
        </w:rPr>
        <w:t>por sexo</w:t>
      </w:r>
      <w:r w:rsidRPr="00366E3C">
        <w:rPr>
          <w:b/>
          <w:bCs/>
          <w:highlight w:val="yellow"/>
          <w:lang w:val="es-ES"/>
        </w:rPr>
        <w:t xml:space="preserve"> y sus metas</w:t>
      </w:r>
    </w:p>
    <w:p w14:paraId="169E393B" w14:textId="6AD35427" w:rsidR="006A5348" w:rsidRDefault="006A5348" w:rsidP="006A5348">
      <w:pPr>
        <w:rPr>
          <w:lang w:val="es-ES"/>
        </w:rPr>
      </w:pPr>
      <w:r>
        <w:rPr>
          <w:lang w:val="es-ES"/>
        </w:rPr>
        <w:t>[…]</w:t>
      </w:r>
    </w:p>
    <w:p w14:paraId="639AC6EA" w14:textId="77777777" w:rsidR="0026347E" w:rsidRPr="0026347E" w:rsidRDefault="0026347E" w:rsidP="0026347E">
      <w:pPr>
        <w:jc w:val="center"/>
        <w:rPr>
          <w:b/>
          <w:bCs/>
          <w:lang w:val="es-ES"/>
        </w:rPr>
      </w:pPr>
      <w:r w:rsidRPr="0026347E">
        <w:rPr>
          <w:b/>
          <w:bCs/>
          <w:lang w:val="es-ES"/>
        </w:rPr>
        <w:t>CAPÍTULO SEXTO</w:t>
      </w:r>
    </w:p>
    <w:p w14:paraId="43CDE609" w14:textId="77777777" w:rsidR="0026347E" w:rsidRPr="0026347E" w:rsidRDefault="0026347E" w:rsidP="0026347E">
      <w:pPr>
        <w:jc w:val="center"/>
        <w:rPr>
          <w:b/>
          <w:bCs/>
          <w:lang w:val="es-ES"/>
        </w:rPr>
      </w:pPr>
      <w:r w:rsidRPr="0026347E">
        <w:rPr>
          <w:b/>
          <w:bCs/>
          <w:lang w:val="es-ES"/>
        </w:rPr>
        <w:t>DEL CONTROL, SEGUIMIENTO Y EVALUACIÓN DE LA EJECUCIÓN</w:t>
      </w:r>
    </w:p>
    <w:p w14:paraId="4CFEB7BE" w14:textId="77777777" w:rsidR="0026347E" w:rsidRPr="0026347E" w:rsidRDefault="0026347E" w:rsidP="0026347E">
      <w:pPr>
        <w:jc w:val="center"/>
        <w:rPr>
          <w:b/>
          <w:bCs/>
          <w:lang w:val="es-ES"/>
        </w:rPr>
      </w:pPr>
      <w:r w:rsidRPr="0026347E">
        <w:rPr>
          <w:b/>
          <w:bCs/>
          <w:lang w:val="es-ES"/>
        </w:rPr>
        <w:t>DE LOS PROGRAMAS</w:t>
      </w:r>
    </w:p>
    <w:p w14:paraId="050623B7" w14:textId="25EE2387" w:rsidR="002B0432" w:rsidRDefault="0026347E" w:rsidP="0026347E">
      <w:pPr>
        <w:spacing w:line="360" w:lineRule="auto"/>
        <w:ind w:firstLine="720"/>
        <w:jc w:val="both"/>
        <w:rPr>
          <w:lang w:val="es-ES"/>
        </w:rPr>
      </w:pPr>
      <w:r w:rsidRPr="00F82E31">
        <w:rPr>
          <w:lang w:val="es-ES"/>
        </w:rPr>
        <w:t>ARTÍCULO 47.-Las dependencias, entidades</w:t>
      </w:r>
      <w:r>
        <w:rPr>
          <w:lang w:val="es-ES"/>
        </w:rPr>
        <w:t xml:space="preserve"> </w:t>
      </w:r>
      <w:r w:rsidRPr="00F82E31">
        <w:rPr>
          <w:lang w:val="es-ES"/>
        </w:rPr>
        <w:t>públicas, organismos,</w:t>
      </w:r>
      <w:r>
        <w:rPr>
          <w:lang w:val="es-ES"/>
        </w:rPr>
        <w:t xml:space="preserve"> </w:t>
      </w:r>
      <w:r w:rsidRPr="00F82E31">
        <w:rPr>
          <w:lang w:val="es-ES"/>
        </w:rPr>
        <w:t>unidades administrativas y servidores públicos, conforme a las facultades y</w:t>
      </w:r>
      <w:r>
        <w:rPr>
          <w:lang w:val="es-ES"/>
        </w:rPr>
        <w:t xml:space="preserve"> </w:t>
      </w:r>
      <w:r w:rsidRPr="00F82E31">
        <w:rPr>
          <w:lang w:val="es-ES"/>
        </w:rPr>
        <w:t>obligaciones contenidas en este capítulo,</w:t>
      </w:r>
      <w:r>
        <w:rPr>
          <w:lang w:val="es-ES"/>
        </w:rPr>
        <w:t xml:space="preserve"> </w:t>
      </w:r>
      <w:r w:rsidRPr="00F82E31">
        <w:rPr>
          <w:lang w:val="es-ES"/>
        </w:rPr>
        <w:t>reportarán periódicamente los</w:t>
      </w:r>
      <w:r>
        <w:rPr>
          <w:lang w:val="es-ES"/>
        </w:rPr>
        <w:t xml:space="preserve"> </w:t>
      </w:r>
      <w:r w:rsidRPr="00F82E31">
        <w:rPr>
          <w:lang w:val="es-ES"/>
        </w:rPr>
        <w:t xml:space="preserve">resultados de la ejecución de los programas a la </w:t>
      </w:r>
      <w:r w:rsidRPr="00761992">
        <w:rPr>
          <w:b/>
          <w:bCs/>
          <w:highlight w:val="yellow"/>
          <w:lang w:val="es-ES"/>
        </w:rPr>
        <w:t>Coordinación,</w:t>
      </w:r>
      <w:r w:rsidRPr="00F82E31">
        <w:rPr>
          <w:lang w:val="es-ES"/>
        </w:rPr>
        <w:t xml:space="preserve"> y en el caso de</w:t>
      </w:r>
      <w:r>
        <w:rPr>
          <w:lang w:val="es-ES"/>
        </w:rPr>
        <w:t xml:space="preserve"> </w:t>
      </w:r>
      <w:r w:rsidRPr="00F82E31">
        <w:rPr>
          <w:lang w:val="es-ES"/>
        </w:rPr>
        <w:t>los Municipios, a quien los Ayuntamientos designen</w:t>
      </w:r>
      <w:r>
        <w:rPr>
          <w:lang w:val="es-ES"/>
        </w:rPr>
        <w:t>.</w:t>
      </w:r>
    </w:p>
    <w:p w14:paraId="10F91170" w14:textId="31DAFB9C" w:rsidR="0026347E" w:rsidRDefault="0026347E" w:rsidP="0026347E">
      <w:pPr>
        <w:spacing w:line="360" w:lineRule="auto"/>
        <w:rPr>
          <w:rFonts w:ascii="Arial" w:hAnsi="Arial" w:cs="Arial"/>
          <w:b/>
          <w:bCs/>
          <w:sz w:val="24"/>
          <w:szCs w:val="24"/>
          <w:lang w:val="es-ES"/>
        </w:rPr>
      </w:pPr>
      <w:r>
        <w:rPr>
          <w:lang w:val="es-ES"/>
        </w:rPr>
        <w:t>[…]</w:t>
      </w:r>
    </w:p>
    <w:p w14:paraId="5EF7C449" w14:textId="52B7957C" w:rsidR="0026347E" w:rsidRDefault="0026347E" w:rsidP="0026347E">
      <w:pPr>
        <w:ind w:firstLine="720"/>
        <w:jc w:val="both"/>
        <w:rPr>
          <w:lang w:val="es-ES"/>
        </w:rPr>
      </w:pPr>
      <w:r w:rsidRPr="008F5E6F">
        <w:rPr>
          <w:lang w:val="es-ES"/>
        </w:rPr>
        <w:t>ARTÍCULO 48.-</w:t>
      </w:r>
      <w:r w:rsidRPr="0040331D">
        <w:rPr>
          <w:b/>
          <w:bCs/>
          <w:highlight w:val="yellow"/>
          <w:lang w:val="es-ES"/>
        </w:rPr>
        <w:t>La Coordinación en conjunto con la</w:t>
      </w:r>
      <w:r w:rsidRPr="008F5E6F">
        <w:rPr>
          <w:lang w:val="es-ES"/>
        </w:rPr>
        <w:t xml:space="preserve"> Secretaría y los Ayuntamientos, en el ámbito de su</w:t>
      </w:r>
      <w:r>
        <w:rPr>
          <w:lang w:val="es-ES"/>
        </w:rPr>
        <w:t xml:space="preserve"> </w:t>
      </w:r>
      <w:r w:rsidRPr="008F5E6F">
        <w:rPr>
          <w:lang w:val="es-ES"/>
        </w:rPr>
        <w:t>competencia, establecerán la metodología, procedimientos y mecanismos</w:t>
      </w:r>
      <w:r>
        <w:rPr>
          <w:lang w:val="es-ES"/>
        </w:rPr>
        <w:t xml:space="preserve"> </w:t>
      </w:r>
      <w:r w:rsidRPr="008F5E6F">
        <w:rPr>
          <w:lang w:val="es-ES"/>
        </w:rPr>
        <w:t>para el adecuado control, seguimiento, revisión y</w:t>
      </w:r>
      <w:r>
        <w:rPr>
          <w:lang w:val="es-ES"/>
        </w:rPr>
        <w:t xml:space="preserve"> </w:t>
      </w:r>
      <w:r w:rsidRPr="008F5E6F">
        <w:rPr>
          <w:lang w:val="es-ES"/>
        </w:rPr>
        <w:t>evaluación de la ejecución</w:t>
      </w:r>
      <w:r>
        <w:rPr>
          <w:lang w:val="es-ES"/>
        </w:rPr>
        <w:t xml:space="preserve"> </w:t>
      </w:r>
      <w:r w:rsidRPr="008F5E6F">
        <w:rPr>
          <w:lang w:val="es-ES"/>
        </w:rPr>
        <w:t>de los programas, el uso y destino de los recursos asignados a ellos y la</w:t>
      </w:r>
      <w:r>
        <w:rPr>
          <w:lang w:val="es-ES"/>
        </w:rPr>
        <w:t xml:space="preserve"> </w:t>
      </w:r>
      <w:r w:rsidRPr="008F5E6F">
        <w:rPr>
          <w:lang w:val="es-ES"/>
        </w:rPr>
        <w:t>vigilancia de su cumplimiento</w:t>
      </w:r>
      <w:r>
        <w:rPr>
          <w:lang w:val="es-ES"/>
        </w:rPr>
        <w:t xml:space="preserve">. </w:t>
      </w:r>
    </w:p>
    <w:p w14:paraId="06714AE0" w14:textId="33F4D5B7" w:rsidR="002B0432" w:rsidRDefault="0026347E" w:rsidP="0026347E">
      <w:pPr>
        <w:spacing w:line="360" w:lineRule="auto"/>
        <w:ind w:firstLine="720"/>
        <w:jc w:val="both"/>
        <w:rPr>
          <w:lang w:val="es-ES"/>
        </w:rPr>
      </w:pPr>
      <w:r w:rsidRPr="0096671A">
        <w:rPr>
          <w:lang w:val="es-ES"/>
        </w:rPr>
        <w:t>Para la elaboración e integración de los informes de evaluación habrán</w:t>
      </w:r>
      <w:r>
        <w:rPr>
          <w:lang w:val="es-ES"/>
        </w:rPr>
        <w:t xml:space="preserve"> </w:t>
      </w:r>
      <w:r w:rsidRPr="0096671A">
        <w:rPr>
          <w:lang w:val="es-ES"/>
        </w:rPr>
        <w:t>de considerarse entre otros elementos, los indicadores del SEDOC, aplicados</w:t>
      </w:r>
      <w:r>
        <w:rPr>
          <w:lang w:val="es-ES"/>
        </w:rPr>
        <w:t xml:space="preserve"> </w:t>
      </w:r>
      <w:r w:rsidRPr="0096671A">
        <w:rPr>
          <w:lang w:val="es-ES"/>
        </w:rPr>
        <w:t>al proceso de planeación democrática para el desarrollo.</w:t>
      </w:r>
    </w:p>
    <w:p w14:paraId="49460447" w14:textId="36D19E91" w:rsidR="0026347E" w:rsidRDefault="0026347E" w:rsidP="0026347E">
      <w:pPr>
        <w:spacing w:line="360" w:lineRule="auto"/>
        <w:jc w:val="both"/>
        <w:rPr>
          <w:rFonts w:ascii="Arial" w:hAnsi="Arial" w:cs="Arial"/>
          <w:b/>
          <w:bCs/>
          <w:sz w:val="24"/>
          <w:szCs w:val="24"/>
          <w:lang w:val="es-ES"/>
        </w:rPr>
      </w:pPr>
      <w:r>
        <w:rPr>
          <w:lang w:val="es-ES"/>
        </w:rPr>
        <w:t>[…]</w:t>
      </w:r>
    </w:p>
    <w:p w14:paraId="5D6B12B4" w14:textId="5FF2F3DA" w:rsidR="002B0432" w:rsidRDefault="0026347E" w:rsidP="0026347E">
      <w:pPr>
        <w:spacing w:line="360" w:lineRule="auto"/>
        <w:ind w:firstLine="720"/>
        <w:jc w:val="both"/>
        <w:rPr>
          <w:lang w:val="es-ES"/>
        </w:rPr>
      </w:pPr>
      <w:r w:rsidRPr="00D81E86">
        <w:rPr>
          <w:lang w:val="es-ES"/>
        </w:rPr>
        <w:t>ARTÍCULO 49.- En cumplimiento de los objetivos y líneas de acción</w:t>
      </w:r>
      <w:r>
        <w:rPr>
          <w:lang w:val="es-ES"/>
        </w:rPr>
        <w:t xml:space="preserve"> </w:t>
      </w:r>
      <w:r w:rsidRPr="00D81E86">
        <w:rPr>
          <w:lang w:val="es-ES"/>
        </w:rPr>
        <w:t>establecidos en los planes, los titulares de las dependencias, entidades</w:t>
      </w:r>
      <w:r>
        <w:rPr>
          <w:lang w:val="es-ES"/>
        </w:rPr>
        <w:t xml:space="preserve"> </w:t>
      </w:r>
      <w:r w:rsidRPr="00D81E86">
        <w:rPr>
          <w:lang w:val="es-ES"/>
        </w:rPr>
        <w:t>públicas, organismos, unidades administrativas y demás servidores públicos</w:t>
      </w:r>
      <w:r>
        <w:rPr>
          <w:lang w:val="es-ES"/>
        </w:rPr>
        <w:t xml:space="preserve"> </w:t>
      </w:r>
      <w:r w:rsidRPr="00D81E86">
        <w:rPr>
          <w:lang w:val="es-ES"/>
        </w:rPr>
        <w:t>serán responsables de que los programas se ejecuten con oportunidad,</w:t>
      </w:r>
      <w:r>
        <w:rPr>
          <w:lang w:val="es-ES"/>
        </w:rPr>
        <w:t xml:space="preserve"> </w:t>
      </w:r>
      <w:r w:rsidRPr="00D81E86">
        <w:rPr>
          <w:lang w:val="es-ES"/>
        </w:rPr>
        <w:t xml:space="preserve">eficiencia, eficacia y con </w:t>
      </w:r>
      <w:r w:rsidRPr="00DB4545">
        <w:rPr>
          <w:b/>
          <w:bCs/>
          <w:highlight w:val="yellow"/>
          <w:lang w:val="es-ES"/>
        </w:rPr>
        <w:t>perspectiva de género</w:t>
      </w:r>
      <w:r w:rsidRPr="00D81E86">
        <w:rPr>
          <w:lang w:val="es-ES"/>
        </w:rPr>
        <w:t xml:space="preserve"> y enviarán a la</w:t>
      </w:r>
      <w:r>
        <w:rPr>
          <w:lang w:val="es-ES"/>
        </w:rPr>
        <w:t xml:space="preserve"> </w:t>
      </w:r>
      <w:r w:rsidRPr="00E9319B">
        <w:rPr>
          <w:b/>
          <w:bCs/>
          <w:highlight w:val="yellow"/>
          <w:lang w:val="es-ES"/>
        </w:rPr>
        <w:t>Coordinación o a la</w:t>
      </w:r>
      <w:r>
        <w:rPr>
          <w:lang w:val="es-ES"/>
        </w:rPr>
        <w:t xml:space="preserve">  </w:t>
      </w:r>
      <w:r w:rsidRPr="00D81E86">
        <w:rPr>
          <w:lang w:val="es-ES"/>
        </w:rPr>
        <w:t>Secretaría, cuando esta</w:t>
      </w:r>
      <w:r>
        <w:rPr>
          <w:lang w:val="es-ES"/>
        </w:rPr>
        <w:t>s</w:t>
      </w:r>
      <w:r w:rsidRPr="00D81E86">
        <w:rPr>
          <w:lang w:val="es-ES"/>
        </w:rPr>
        <w:t xml:space="preserve"> así lo solicite</w:t>
      </w:r>
      <w:r>
        <w:rPr>
          <w:lang w:val="es-ES"/>
        </w:rPr>
        <w:t>n</w:t>
      </w:r>
      <w:r w:rsidRPr="00D81E86">
        <w:rPr>
          <w:lang w:val="es-ES"/>
        </w:rPr>
        <w:t>, los informes del avance</w:t>
      </w:r>
      <w:r>
        <w:rPr>
          <w:lang w:val="es-ES"/>
        </w:rPr>
        <w:t xml:space="preserve"> </w:t>
      </w:r>
      <w:r w:rsidRPr="00D81E86">
        <w:rPr>
          <w:lang w:val="es-ES"/>
        </w:rPr>
        <w:t>programático</w:t>
      </w:r>
      <w:r>
        <w:rPr>
          <w:lang w:val="es-ES"/>
        </w:rPr>
        <w:t xml:space="preserve"> </w:t>
      </w:r>
      <w:r w:rsidRPr="00D81E86">
        <w:rPr>
          <w:lang w:val="es-ES"/>
        </w:rPr>
        <w:t>presupuestal para su revisión,</w:t>
      </w:r>
      <w:r>
        <w:rPr>
          <w:lang w:val="es-ES"/>
        </w:rPr>
        <w:t xml:space="preserve"> </w:t>
      </w:r>
      <w:r w:rsidRPr="00D81E86">
        <w:rPr>
          <w:lang w:val="es-ES"/>
        </w:rPr>
        <w:t>seguimiento y evaluación, y en el caso de los</w:t>
      </w:r>
      <w:r>
        <w:rPr>
          <w:lang w:val="es-ES"/>
        </w:rPr>
        <w:t xml:space="preserve"> </w:t>
      </w:r>
      <w:r w:rsidRPr="00D81E86">
        <w:rPr>
          <w:lang w:val="es-ES"/>
        </w:rPr>
        <w:t>municipios, a quien los ayuntamientos designen.</w:t>
      </w:r>
    </w:p>
    <w:p w14:paraId="3CDF028B" w14:textId="7BF8753B" w:rsidR="0026347E" w:rsidRDefault="0026347E" w:rsidP="0026347E">
      <w:pPr>
        <w:spacing w:line="360" w:lineRule="auto"/>
        <w:jc w:val="both"/>
        <w:rPr>
          <w:lang w:val="es-ES"/>
        </w:rPr>
      </w:pPr>
      <w:r>
        <w:rPr>
          <w:lang w:val="es-ES"/>
        </w:rPr>
        <w:t xml:space="preserve">[…] </w:t>
      </w:r>
    </w:p>
    <w:p w14:paraId="7A1864DA" w14:textId="3B18B45C" w:rsidR="0026347E" w:rsidRDefault="0026347E" w:rsidP="0026347E">
      <w:pPr>
        <w:spacing w:line="360" w:lineRule="auto"/>
        <w:ind w:firstLine="720"/>
        <w:jc w:val="both"/>
        <w:rPr>
          <w:lang w:val="es-ES"/>
        </w:rPr>
      </w:pPr>
      <w:r w:rsidRPr="00602A3E">
        <w:rPr>
          <w:lang w:val="es-ES"/>
        </w:rPr>
        <w:t>ARTÍCULO 50.- Las dependencias, entidades públicas, organismos,</w:t>
      </w:r>
      <w:r>
        <w:rPr>
          <w:lang w:val="es-ES"/>
        </w:rPr>
        <w:t xml:space="preserve"> </w:t>
      </w:r>
      <w:r w:rsidRPr="00602A3E">
        <w:rPr>
          <w:lang w:val="es-ES"/>
        </w:rPr>
        <w:t>unidades administrativas y servidores públicos, deberán realizar la evaluación a</w:t>
      </w:r>
      <w:r>
        <w:rPr>
          <w:lang w:val="es-ES"/>
        </w:rPr>
        <w:t xml:space="preserve"> </w:t>
      </w:r>
      <w:r w:rsidRPr="00602A3E">
        <w:rPr>
          <w:lang w:val="es-ES"/>
        </w:rPr>
        <w:t>fin de asegurar el cumplimiento de los objetivos y metas, así como que se haya</w:t>
      </w:r>
      <w:r>
        <w:rPr>
          <w:lang w:val="es-ES"/>
        </w:rPr>
        <w:t xml:space="preserve"> </w:t>
      </w:r>
      <w:r w:rsidRPr="00602A3E">
        <w:rPr>
          <w:lang w:val="es-ES"/>
        </w:rPr>
        <w:t xml:space="preserve">incorporado la </w:t>
      </w:r>
      <w:r w:rsidRPr="003A2F69">
        <w:rPr>
          <w:b/>
          <w:bCs/>
          <w:highlight w:val="yellow"/>
          <w:lang w:val="es-ES"/>
        </w:rPr>
        <w:t>perspectiva de género</w:t>
      </w:r>
      <w:r w:rsidRPr="00602A3E">
        <w:rPr>
          <w:lang w:val="es-ES"/>
        </w:rPr>
        <w:t>, y en su caso, emitirán</w:t>
      </w:r>
      <w:r>
        <w:rPr>
          <w:lang w:val="es-ES"/>
        </w:rPr>
        <w:t xml:space="preserve"> </w:t>
      </w:r>
      <w:r w:rsidRPr="00602A3E">
        <w:rPr>
          <w:lang w:val="es-ES"/>
        </w:rPr>
        <w:t>dictamen de reconducción y actualización cuando sea necesaria la</w:t>
      </w:r>
      <w:r>
        <w:rPr>
          <w:lang w:val="es-ES"/>
        </w:rPr>
        <w:t xml:space="preserve"> </w:t>
      </w:r>
      <w:r w:rsidRPr="00602A3E">
        <w:rPr>
          <w:lang w:val="es-ES"/>
        </w:rPr>
        <w:t>modificación o adecuación de la estrategia, línea de acción, actividad o</w:t>
      </w:r>
      <w:r>
        <w:rPr>
          <w:lang w:val="es-ES"/>
        </w:rPr>
        <w:t xml:space="preserve"> </w:t>
      </w:r>
      <w:r w:rsidRPr="00602A3E">
        <w:rPr>
          <w:lang w:val="es-ES"/>
        </w:rPr>
        <w:t>proyecto a los que se refiere el artículo 35 de esta ley, dictamen que habrán de</w:t>
      </w:r>
      <w:r>
        <w:rPr>
          <w:lang w:val="es-ES"/>
        </w:rPr>
        <w:t xml:space="preserve"> </w:t>
      </w:r>
      <w:r w:rsidRPr="00602A3E">
        <w:rPr>
          <w:lang w:val="es-ES"/>
        </w:rPr>
        <w:t xml:space="preserve">hacer de conocimiento inmediato a la </w:t>
      </w:r>
      <w:r w:rsidRPr="003A2F69">
        <w:rPr>
          <w:b/>
          <w:bCs/>
          <w:highlight w:val="yellow"/>
          <w:lang w:val="es-ES"/>
        </w:rPr>
        <w:t>Coordinación</w:t>
      </w:r>
      <w:r w:rsidRPr="003A2F69">
        <w:rPr>
          <w:b/>
          <w:bCs/>
          <w:lang w:val="es-ES"/>
        </w:rPr>
        <w:t xml:space="preserve"> </w:t>
      </w:r>
      <w:r w:rsidRPr="00602A3E">
        <w:rPr>
          <w:lang w:val="es-ES"/>
        </w:rPr>
        <w:t>o al ayuntamiento, en el</w:t>
      </w:r>
      <w:r>
        <w:rPr>
          <w:lang w:val="es-ES"/>
        </w:rPr>
        <w:t xml:space="preserve"> </w:t>
      </w:r>
      <w:r w:rsidRPr="00602A3E">
        <w:rPr>
          <w:lang w:val="es-ES"/>
        </w:rPr>
        <w:t>ámbito de su competencia, para que a su vez, se reformule el contenido de los</w:t>
      </w:r>
      <w:r>
        <w:rPr>
          <w:lang w:val="es-ES"/>
        </w:rPr>
        <w:t xml:space="preserve"> </w:t>
      </w:r>
      <w:r w:rsidRPr="00602A3E">
        <w:rPr>
          <w:lang w:val="es-ES"/>
        </w:rPr>
        <w:t>planes o programas</w:t>
      </w:r>
      <w:r>
        <w:rPr>
          <w:lang w:val="es-ES"/>
        </w:rPr>
        <w:t>.</w:t>
      </w:r>
    </w:p>
    <w:p w14:paraId="5606151B" w14:textId="35390599" w:rsidR="0026347E" w:rsidRPr="001C2DFE" w:rsidRDefault="0026347E" w:rsidP="001C2DFE">
      <w:pPr>
        <w:spacing w:line="240" w:lineRule="auto"/>
        <w:jc w:val="both"/>
        <w:rPr>
          <w:sz w:val="20"/>
          <w:szCs w:val="20"/>
          <w:lang w:val="es-ES"/>
        </w:rPr>
      </w:pPr>
      <w:r>
        <w:rPr>
          <w:lang w:val="es-ES"/>
        </w:rPr>
        <w:t>[…]</w:t>
      </w:r>
    </w:p>
    <w:p w14:paraId="6BC4E6CD" w14:textId="77777777" w:rsidR="0026347E" w:rsidRPr="001C2DFE" w:rsidRDefault="0026347E" w:rsidP="001C2DFE">
      <w:pPr>
        <w:spacing w:line="240" w:lineRule="auto"/>
        <w:jc w:val="center"/>
        <w:rPr>
          <w:rFonts w:ascii="Arial" w:hAnsi="Arial" w:cs="Arial"/>
          <w:b/>
          <w:bCs/>
          <w:lang w:val="es-ES"/>
        </w:rPr>
      </w:pPr>
      <w:r w:rsidRPr="001C2DFE">
        <w:rPr>
          <w:rFonts w:ascii="Arial" w:hAnsi="Arial" w:cs="Arial"/>
          <w:b/>
          <w:bCs/>
          <w:lang w:val="es-ES"/>
        </w:rPr>
        <w:t>CAPÍTULO SÉPTIMO</w:t>
      </w:r>
    </w:p>
    <w:p w14:paraId="6421F8A5" w14:textId="7BD72B19" w:rsidR="0026347E" w:rsidRDefault="0026347E" w:rsidP="001C2DFE">
      <w:pPr>
        <w:spacing w:line="240" w:lineRule="auto"/>
        <w:jc w:val="center"/>
        <w:rPr>
          <w:rFonts w:ascii="Arial" w:hAnsi="Arial" w:cs="Arial"/>
          <w:b/>
          <w:bCs/>
          <w:sz w:val="24"/>
          <w:szCs w:val="24"/>
          <w:lang w:val="es-ES"/>
        </w:rPr>
      </w:pPr>
      <w:r w:rsidRPr="001C2DFE">
        <w:rPr>
          <w:rFonts w:ascii="Arial" w:hAnsi="Arial" w:cs="Arial"/>
          <w:b/>
          <w:bCs/>
          <w:lang w:val="es-ES"/>
        </w:rPr>
        <w:t>DE LA VERTIENTE DE OBLIGACIÓN</w:t>
      </w:r>
    </w:p>
    <w:p w14:paraId="527F878B" w14:textId="1C2107FA" w:rsidR="0026347E" w:rsidRPr="00C755AE" w:rsidRDefault="0026347E" w:rsidP="0026347E">
      <w:pPr>
        <w:ind w:firstLine="720"/>
        <w:jc w:val="both"/>
        <w:rPr>
          <w:lang w:val="es-ES"/>
        </w:rPr>
      </w:pPr>
      <w:r w:rsidRPr="00C755AE">
        <w:rPr>
          <w:lang w:val="es-ES"/>
        </w:rPr>
        <w:t>ARTÍCULO 60.- El INEPLAN formulará el Plan Estratégico del Estado</w:t>
      </w:r>
      <w:r>
        <w:rPr>
          <w:lang w:val="es-ES"/>
        </w:rPr>
        <w:t xml:space="preserve"> </w:t>
      </w:r>
      <w:r w:rsidRPr="00C755AE">
        <w:rPr>
          <w:lang w:val="es-ES"/>
        </w:rPr>
        <w:t>y el Plan Estatal de Desarrollo y lo enviará al Ejecutivo del Estado para su</w:t>
      </w:r>
      <w:r>
        <w:rPr>
          <w:lang w:val="es-ES"/>
        </w:rPr>
        <w:t xml:space="preserve"> </w:t>
      </w:r>
      <w:proofErr w:type="gramStart"/>
      <w:r w:rsidRPr="00C755AE">
        <w:rPr>
          <w:lang w:val="es-ES"/>
        </w:rPr>
        <w:t>aprobación</w:t>
      </w:r>
      <w:proofErr w:type="gramEnd"/>
      <w:r w:rsidRPr="00C755AE">
        <w:rPr>
          <w:lang w:val="es-ES"/>
        </w:rPr>
        <w:t xml:space="preserve"> así como los planes sectoriales.</w:t>
      </w:r>
    </w:p>
    <w:p w14:paraId="17E66BE4" w14:textId="017FBA77" w:rsidR="0026347E" w:rsidRDefault="0026347E" w:rsidP="0026347E">
      <w:pPr>
        <w:spacing w:line="360" w:lineRule="auto"/>
        <w:ind w:firstLine="720"/>
        <w:jc w:val="both"/>
        <w:rPr>
          <w:rFonts w:ascii="Arial" w:hAnsi="Arial" w:cs="Arial"/>
          <w:b/>
          <w:bCs/>
          <w:sz w:val="24"/>
          <w:szCs w:val="24"/>
          <w:lang w:val="es-ES"/>
        </w:rPr>
      </w:pPr>
      <w:r w:rsidRPr="00C755AE">
        <w:rPr>
          <w:lang w:val="es-ES"/>
        </w:rPr>
        <w:t>El INEPLAN validará los programas sectoriales, especiales y</w:t>
      </w:r>
      <w:r>
        <w:rPr>
          <w:lang w:val="es-ES"/>
        </w:rPr>
        <w:t xml:space="preserve"> </w:t>
      </w:r>
      <w:r w:rsidRPr="00C755AE">
        <w:rPr>
          <w:lang w:val="es-ES"/>
        </w:rPr>
        <w:t>regionales y territoriales que elaboren las dependencias y entidades de la</w:t>
      </w:r>
      <w:r>
        <w:rPr>
          <w:lang w:val="es-ES"/>
        </w:rPr>
        <w:t xml:space="preserve"> </w:t>
      </w:r>
      <w:r w:rsidRPr="00C755AE">
        <w:rPr>
          <w:lang w:val="es-ES"/>
        </w:rPr>
        <w:t>Administración Pública Estatal y los pondrá a consideración y aprobación de</w:t>
      </w:r>
      <w:r>
        <w:rPr>
          <w:lang w:val="es-ES"/>
        </w:rPr>
        <w:t xml:space="preserve"> </w:t>
      </w:r>
      <w:r w:rsidRPr="009E36B3">
        <w:rPr>
          <w:b/>
          <w:bCs/>
          <w:highlight w:val="yellow"/>
          <w:lang w:val="es-ES"/>
        </w:rPr>
        <w:t>la persona Titular del Poder Ejecutivo o su Coordinación de Gabinete</w:t>
      </w:r>
      <w:r w:rsidRPr="00C755AE">
        <w:rPr>
          <w:lang w:val="es-ES"/>
        </w:rPr>
        <w:t>; la Secretaría hará lo anterior solamente con el Programa</w:t>
      </w:r>
      <w:r>
        <w:rPr>
          <w:lang w:val="es-ES"/>
        </w:rPr>
        <w:t xml:space="preserve"> </w:t>
      </w:r>
      <w:r w:rsidRPr="00C755AE">
        <w:rPr>
          <w:lang w:val="es-ES"/>
        </w:rPr>
        <w:t>Operativo Anual que sustente el Presupuesto de Egresos.</w:t>
      </w:r>
    </w:p>
    <w:p w14:paraId="3925A4F9" w14:textId="56B7E44D" w:rsidR="002B0432" w:rsidRPr="001C2DFE" w:rsidRDefault="0026347E" w:rsidP="0026347E">
      <w:pPr>
        <w:spacing w:line="360" w:lineRule="auto"/>
        <w:rPr>
          <w:rFonts w:ascii="Arial" w:hAnsi="Arial" w:cs="Arial"/>
          <w:lang w:val="es-ES"/>
        </w:rPr>
      </w:pPr>
      <w:r w:rsidRPr="001C2DFE">
        <w:rPr>
          <w:rFonts w:ascii="Arial" w:hAnsi="Arial" w:cs="Arial"/>
          <w:lang w:val="es-ES"/>
        </w:rPr>
        <w:t>[…]</w:t>
      </w:r>
    </w:p>
    <w:p w14:paraId="480BEC55" w14:textId="77777777" w:rsidR="001C2DFE" w:rsidRPr="001C2DFE" w:rsidRDefault="001C2DFE" w:rsidP="001C2DFE">
      <w:pPr>
        <w:spacing w:line="240" w:lineRule="auto"/>
        <w:jc w:val="center"/>
        <w:rPr>
          <w:rFonts w:ascii="Arial" w:hAnsi="Arial" w:cs="Arial"/>
          <w:b/>
          <w:bCs/>
          <w:lang w:val="es-ES"/>
        </w:rPr>
      </w:pPr>
      <w:r w:rsidRPr="001C2DFE">
        <w:rPr>
          <w:rFonts w:ascii="Arial" w:hAnsi="Arial" w:cs="Arial"/>
          <w:b/>
          <w:bCs/>
          <w:lang w:val="es-ES"/>
        </w:rPr>
        <w:t>CAPÍTULO DÉCIMO SEGUNDO</w:t>
      </w:r>
    </w:p>
    <w:p w14:paraId="42201A80" w14:textId="0C764CA7" w:rsidR="001C2DFE" w:rsidRPr="001C2DFE" w:rsidRDefault="001C2DFE" w:rsidP="001C2DFE">
      <w:pPr>
        <w:spacing w:line="240" w:lineRule="auto"/>
        <w:jc w:val="center"/>
        <w:rPr>
          <w:rFonts w:ascii="Arial" w:hAnsi="Arial" w:cs="Arial"/>
          <w:b/>
          <w:bCs/>
          <w:lang w:val="es-ES"/>
        </w:rPr>
      </w:pPr>
      <w:r w:rsidRPr="001C2DFE">
        <w:rPr>
          <w:rFonts w:ascii="Arial" w:hAnsi="Arial" w:cs="Arial"/>
          <w:b/>
          <w:bCs/>
          <w:lang w:val="es-ES"/>
        </w:rPr>
        <w:t>DE LA ESTRUCTURA PROGRAMÁTICA</w:t>
      </w:r>
    </w:p>
    <w:p w14:paraId="077B77B9" w14:textId="311398C9" w:rsidR="0026347E" w:rsidRDefault="001C2DFE" w:rsidP="001C2DFE">
      <w:pPr>
        <w:spacing w:line="360" w:lineRule="auto"/>
        <w:jc w:val="both"/>
        <w:rPr>
          <w:lang w:val="es-ES"/>
        </w:rPr>
      </w:pPr>
      <w:r w:rsidRPr="00831A21">
        <w:rPr>
          <w:lang w:val="es-ES"/>
        </w:rPr>
        <w:t>ARTÍCULO 81.- La estructura programática, está constituida por</w:t>
      </w:r>
      <w:r>
        <w:rPr>
          <w:lang w:val="es-ES"/>
        </w:rPr>
        <w:t xml:space="preserve"> </w:t>
      </w:r>
      <w:r w:rsidRPr="00831A21">
        <w:rPr>
          <w:lang w:val="es-ES"/>
        </w:rPr>
        <w:t>categorías, que son el conjunto de programas, subprogramas, actividades y</w:t>
      </w:r>
      <w:r>
        <w:rPr>
          <w:lang w:val="es-ES"/>
        </w:rPr>
        <w:t xml:space="preserve"> </w:t>
      </w:r>
      <w:r w:rsidRPr="00831A21">
        <w:rPr>
          <w:lang w:val="es-ES"/>
        </w:rPr>
        <w:t>proyectos ordenados en forma coherente; ésta da respuesta oficial a la</w:t>
      </w:r>
      <w:r>
        <w:rPr>
          <w:lang w:val="es-ES"/>
        </w:rPr>
        <w:t xml:space="preserve"> </w:t>
      </w:r>
      <w:r w:rsidRPr="00831A21">
        <w:rPr>
          <w:lang w:val="es-ES"/>
        </w:rPr>
        <w:t>problemática del Estado en su conjunto o de los Municipios en particular, a</w:t>
      </w:r>
      <w:r>
        <w:rPr>
          <w:lang w:val="es-ES"/>
        </w:rPr>
        <w:t xml:space="preserve"> </w:t>
      </w:r>
      <w:r w:rsidRPr="00831A21">
        <w:rPr>
          <w:lang w:val="es-ES"/>
        </w:rPr>
        <w:t>través de los resultados y metas que obtienen los tres poderes del Gobierno</w:t>
      </w:r>
      <w:r>
        <w:rPr>
          <w:lang w:val="es-ES"/>
        </w:rPr>
        <w:t xml:space="preserve"> </w:t>
      </w:r>
      <w:r w:rsidRPr="00831A21">
        <w:rPr>
          <w:lang w:val="es-ES"/>
        </w:rPr>
        <w:t>del Estado o los Ayuntamientos, para alcanzar sus objetivos de acuerdo con</w:t>
      </w:r>
      <w:r>
        <w:rPr>
          <w:lang w:val="es-ES"/>
        </w:rPr>
        <w:t xml:space="preserve"> </w:t>
      </w:r>
      <w:r w:rsidRPr="00831A21">
        <w:rPr>
          <w:lang w:val="es-ES"/>
        </w:rPr>
        <w:t>las líneas de acción definidas en los planes y de conformidad con los</w:t>
      </w:r>
      <w:r>
        <w:rPr>
          <w:lang w:val="es-ES"/>
        </w:rPr>
        <w:t xml:space="preserve"> </w:t>
      </w:r>
      <w:r w:rsidRPr="00831A21">
        <w:rPr>
          <w:lang w:val="es-ES"/>
        </w:rPr>
        <w:t xml:space="preserve">lineamientos que sobre programación establezca </w:t>
      </w:r>
      <w:r w:rsidRPr="00993521">
        <w:rPr>
          <w:b/>
          <w:bCs/>
          <w:highlight w:val="yellow"/>
          <w:lang w:val="es-ES"/>
        </w:rPr>
        <w:t>la</w:t>
      </w:r>
      <w:r w:rsidRPr="00831A21">
        <w:rPr>
          <w:lang w:val="es-ES"/>
        </w:rPr>
        <w:t xml:space="preserve"> </w:t>
      </w:r>
      <w:r w:rsidRPr="00F52C3C">
        <w:rPr>
          <w:b/>
          <w:bCs/>
          <w:highlight w:val="yellow"/>
          <w:lang w:val="es-ES"/>
        </w:rPr>
        <w:t>Coordinación</w:t>
      </w:r>
      <w:r w:rsidRPr="00993521">
        <w:rPr>
          <w:lang w:val="es-ES"/>
        </w:rPr>
        <w:t>, la Secretar</w:t>
      </w:r>
      <w:r>
        <w:rPr>
          <w:lang w:val="es-ES"/>
        </w:rPr>
        <w:t>í</w:t>
      </w:r>
      <w:r w:rsidRPr="00993521">
        <w:rPr>
          <w:lang w:val="es-ES"/>
        </w:rPr>
        <w:t>a</w:t>
      </w:r>
      <w:r w:rsidRPr="00831A21">
        <w:rPr>
          <w:lang w:val="es-ES"/>
        </w:rPr>
        <w:t xml:space="preserve"> o los</w:t>
      </w:r>
      <w:r>
        <w:rPr>
          <w:lang w:val="es-ES"/>
        </w:rPr>
        <w:t xml:space="preserve"> </w:t>
      </w:r>
      <w:r w:rsidRPr="00831A21">
        <w:rPr>
          <w:lang w:val="es-ES"/>
        </w:rPr>
        <w:t>Ayuntamientos en el ámbito de su competencia</w:t>
      </w:r>
      <w:r>
        <w:rPr>
          <w:lang w:val="es-ES"/>
        </w:rPr>
        <w:t>.</w:t>
      </w:r>
    </w:p>
    <w:p w14:paraId="1D2C86F5" w14:textId="3729C200" w:rsidR="001C2DFE" w:rsidRDefault="001C2DFE" w:rsidP="001C2DFE">
      <w:pPr>
        <w:spacing w:line="360" w:lineRule="auto"/>
        <w:jc w:val="both"/>
        <w:rPr>
          <w:lang w:val="es-ES"/>
        </w:rPr>
      </w:pPr>
      <w:r>
        <w:rPr>
          <w:lang w:val="es-ES"/>
        </w:rPr>
        <w:t>[…]</w:t>
      </w:r>
    </w:p>
    <w:p w14:paraId="15098F6E" w14:textId="0D7577FC" w:rsidR="001C2DFE" w:rsidRPr="009378F1" w:rsidRDefault="001C2DFE" w:rsidP="001C2DFE">
      <w:pPr>
        <w:jc w:val="both"/>
        <w:rPr>
          <w:lang w:val="es-ES"/>
        </w:rPr>
      </w:pPr>
      <w:r w:rsidRPr="009378F1">
        <w:rPr>
          <w:lang w:val="es-ES"/>
        </w:rPr>
        <w:t>ARTÍCULO 82.- Las categorías programáticas identifican el destino del</w:t>
      </w:r>
      <w:r>
        <w:rPr>
          <w:lang w:val="es-ES"/>
        </w:rPr>
        <w:t xml:space="preserve"> </w:t>
      </w:r>
      <w:r w:rsidRPr="009378F1">
        <w:rPr>
          <w:lang w:val="es-ES"/>
        </w:rPr>
        <w:t>gasto público que definen la acción gubernamental, a través de: funciones,</w:t>
      </w:r>
      <w:r>
        <w:rPr>
          <w:lang w:val="es-ES"/>
        </w:rPr>
        <w:t xml:space="preserve"> </w:t>
      </w:r>
      <w:r w:rsidRPr="009378F1">
        <w:rPr>
          <w:lang w:val="es-ES"/>
        </w:rPr>
        <w:t>subfunciones, programas sectoriales, programas territoriales, programas</w:t>
      </w:r>
      <w:r>
        <w:rPr>
          <w:lang w:val="es-ES"/>
        </w:rPr>
        <w:t xml:space="preserve"> </w:t>
      </w:r>
      <w:r w:rsidRPr="009378F1">
        <w:rPr>
          <w:lang w:val="es-ES"/>
        </w:rPr>
        <w:t>especiales, programas regionales, programas institucionales, programas</w:t>
      </w:r>
      <w:r>
        <w:rPr>
          <w:lang w:val="es-ES"/>
        </w:rPr>
        <w:t xml:space="preserve"> </w:t>
      </w:r>
      <w:r w:rsidRPr="009378F1">
        <w:rPr>
          <w:lang w:val="es-ES"/>
        </w:rPr>
        <w:t>operativos anuales, actividades institucionales y proyectos de inversión.</w:t>
      </w:r>
    </w:p>
    <w:p w14:paraId="351D5E4D" w14:textId="1F34A5DD" w:rsidR="001C2DFE" w:rsidRDefault="001C2DFE" w:rsidP="001C2DFE">
      <w:pPr>
        <w:spacing w:line="240" w:lineRule="auto"/>
        <w:jc w:val="both"/>
        <w:rPr>
          <w:lang w:val="es-ES"/>
        </w:rPr>
      </w:pPr>
      <w:r w:rsidRPr="00B41AED">
        <w:rPr>
          <w:b/>
          <w:bCs/>
          <w:highlight w:val="yellow"/>
          <w:lang w:val="es-ES"/>
        </w:rPr>
        <w:t>La Coordinación,</w:t>
      </w:r>
      <w:r>
        <w:rPr>
          <w:lang w:val="es-ES"/>
        </w:rPr>
        <w:t xml:space="preserve"> l</w:t>
      </w:r>
      <w:r w:rsidRPr="009378F1">
        <w:rPr>
          <w:lang w:val="es-ES"/>
        </w:rPr>
        <w:t>a Secretaría y los Ayuntamientos en el ámbito</w:t>
      </w:r>
      <w:r>
        <w:rPr>
          <w:lang w:val="es-ES"/>
        </w:rPr>
        <w:t xml:space="preserve"> </w:t>
      </w:r>
      <w:r w:rsidRPr="009378F1">
        <w:rPr>
          <w:lang w:val="es-ES"/>
        </w:rPr>
        <w:t>de su competencia,</w:t>
      </w:r>
      <w:r>
        <w:rPr>
          <w:lang w:val="es-ES"/>
        </w:rPr>
        <w:t xml:space="preserve"> </w:t>
      </w:r>
      <w:r w:rsidRPr="009378F1">
        <w:rPr>
          <w:lang w:val="es-ES"/>
        </w:rPr>
        <w:t>mediante disposiciones administrativas de carácter general, determinarán las</w:t>
      </w:r>
      <w:r>
        <w:rPr>
          <w:lang w:val="es-ES"/>
        </w:rPr>
        <w:t xml:space="preserve"> </w:t>
      </w:r>
      <w:r w:rsidRPr="009378F1">
        <w:rPr>
          <w:lang w:val="es-ES"/>
        </w:rPr>
        <w:t>categorías programáticas que se utilizarán en sus estructuras programáticas;</w:t>
      </w:r>
      <w:r>
        <w:rPr>
          <w:lang w:val="es-ES"/>
        </w:rPr>
        <w:t xml:space="preserve"> </w:t>
      </w:r>
      <w:r w:rsidRPr="009378F1">
        <w:rPr>
          <w:lang w:val="es-ES"/>
        </w:rPr>
        <w:t>asimismo, señalarán los tiempos para incorporar</w:t>
      </w:r>
      <w:r>
        <w:rPr>
          <w:lang w:val="es-ES"/>
        </w:rPr>
        <w:t xml:space="preserve"> </w:t>
      </w:r>
      <w:r w:rsidRPr="009378F1">
        <w:rPr>
          <w:lang w:val="es-ES"/>
        </w:rPr>
        <w:t>las categorías al proceso de</w:t>
      </w:r>
      <w:r>
        <w:rPr>
          <w:lang w:val="es-ES"/>
        </w:rPr>
        <w:t xml:space="preserve"> </w:t>
      </w:r>
      <w:r w:rsidRPr="009378F1">
        <w:rPr>
          <w:lang w:val="es-ES"/>
        </w:rPr>
        <w:t>programación y presupuesto</w:t>
      </w:r>
      <w:r>
        <w:rPr>
          <w:lang w:val="es-ES"/>
        </w:rPr>
        <w:t>.</w:t>
      </w:r>
    </w:p>
    <w:p w14:paraId="46200948" w14:textId="2DCADE40" w:rsidR="001C2DFE" w:rsidRDefault="001C2DFE" w:rsidP="001C2DFE">
      <w:pPr>
        <w:spacing w:line="240" w:lineRule="auto"/>
        <w:jc w:val="both"/>
        <w:rPr>
          <w:lang w:val="es-ES"/>
        </w:rPr>
      </w:pPr>
      <w:r>
        <w:rPr>
          <w:lang w:val="es-ES"/>
        </w:rPr>
        <w:t xml:space="preserve">[…] </w:t>
      </w:r>
    </w:p>
    <w:p w14:paraId="7D4B2B4C" w14:textId="77777777" w:rsidR="001C2DFE" w:rsidRPr="00A7695C" w:rsidRDefault="001C2DFE" w:rsidP="001C2DFE">
      <w:pPr>
        <w:spacing w:line="360" w:lineRule="auto"/>
        <w:jc w:val="center"/>
        <w:rPr>
          <w:rFonts w:ascii="Arial" w:hAnsi="Arial" w:cs="Arial"/>
          <w:b/>
          <w:bCs/>
          <w:sz w:val="24"/>
          <w:szCs w:val="24"/>
          <w:lang w:val="es-ES"/>
        </w:rPr>
      </w:pPr>
      <w:r w:rsidRPr="00A7695C">
        <w:rPr>
          <w:rStyle w:val="markedcontent"/>
          <w:rFonts w:ascii="Arial" w:hAnsi="Arial" w:cs="Arial"/>
          <w:b/>
          <w:bCs/>
          <w:sz w:val="24"/>
          <w:szCs w:val="24"/>
          <w:lang w:val="es-ES"/>
        </w:rPr>
        <w:t>TRANSITORIOS</w:t>
      </w:r>
    </w:p>
    <w:p w14:paraId="47C904FC" w14:textId="77777777" w:rsidR="001C2DFE" w:rsidRDefault="001C2DFE" w:rsidP="001C2DFE">
      <w:pPr>
        <w:spacing w:line="360" w:lineRule="auto"/>
        <w:jc w:val="both"/>
        <w:rPr>
          <w:rFonts w:ascii="Arial" w:hAnsi="Arial" w:cs="Arial"/>
          <w:sz w:val="24"/>
          <w:szCs w:val="24"/>
          <w:lang w:val="es-ES"/>
        </w:rPr>
      </w:pPr>
      <w:r w:rsidRPr="00A7695C">
        <w:rPr>
          <w:rStyle w:val="markedcontent"/>
          <w:rFonts w:ascii="Arial" w:hAnsi="Arial" w:cs="Arial"/>
          <w:b/>
          <w:bCs/>
          <w:sz w:val="24"/>
          <w:szCs w:val="24"/>
          <w:lang w:val="es-ES"/>
        </w:rPr>
        <w:t>PRIMERO.</w:t>
      </w:r>
      <w:r w:rsidRPr="00A7695C">
        <w:rPr>
          <w:rStyle w:val="markedcontent"/>
          <w:rFonts w:ascii="Arial" w:hAnsi="Arial" w:cs="Arial"/>
          <w:sz w:val="24"/>
          <w:szCs w:val="24"/>
          <w:lang w:val="es-ES"/>
        </w:rPr>
        <w:t xml:space="preserve"> El presente decreto entrará en vigor el día siguiente al de su publicación en</w:t>
      </w:r>
      <w:r w:rsidRPr="00A7695C">
        <w:rPr>
          <w:rFonts w:ascii="Arial" w:hAnsi="Arial" w:cs="Arial"/>
          <w:sz w:val="24"/>
          <w:szCs w:val="24"/>
          <w:lang w:val="es-ES"/>
        </w:rPr>
        <w:t xml:space="preserve"> </w:t>
      </w:r>
      <w:r w:rsidRPr="00A7695C">
        <w:rPr>
          <w:rStyle w:val="markedcontent"/>
          <w:rFonts w:ascii="Arial" w:hAnsi="Arial" w:cs="Arial"/>
          <w:sz w:val="24"/>
          <w:szCs w:val="24"/>
          <w:lang w:val="es-ES"/>
        </w:rPr>
        <w:t xml:space="preserve">el </w:t>
      </w:r>
      <w:r w:rsidRPr="001F3044">
        <w:rPr>
          <w:rFonts w:ascii="Arial" w:hAnsi="Arial" w:cs="Arial"/>
          <w:sz w:val="24"/>
          <w:szCs w:val="24"/>
          <w:lang w:val="es-ES"/>
        </w:rPr>
        <w:t>Periódico</w:t>
      </w:r>
      <w:r w:rsidRPr="001F3044">
        <w:rPr>
          <w:sz w:val="24"/>
          <w:szCs w:val="24"/>
          <w:lang w:val="es-ES"/>
        </w:rPr>
        <w:t xml:space="preserve"> </w:t>
      </w:r>
      <w:r w:rsidRPr="001F3044">
        <w:rPr>
          <w:rFonts w:ascii="Arial" w:hAnsi="Arial" w:cs="Arial"/>
          <w:sz w:val="24"/>
          <w:szCs w:val="24"/>
          <w:lang w:val="es-ES"/>
        </w:rPr>
        <w:t>Oficial el Estado.</w:t>
      </w:r>
    </w:p>
    <w:p w14:paraId="05D1137D" w14:textId="77777777" w:rsidR="001C2DFE" w:rsidRDefault="001C2DFE" w:rsidP="001C2DFE">
      <w:pPr>
        <w:spacing w:line="360" w:lineRule="auto"/>
        <w:jc w:val="both"/>
        <w:rPr>
          <w:rFonts w:ascii="Arial" w:hAnsi="Arial" w:cs="Arial"/>
          <w:sz w:val="24"/>
          <w:szCs w:val="24"/>
          <w:lang w:val="es-ES"/>
        </w:rPr>
      </w:pPr>
    </w:p>
    <w:p w14:paraId="40E55104" w14:textId="77777777" w:rsidR="001C2DFE" w:rsidRDefault="001C2DFE" w:rsidP="001C2DFE">
      <w:pPr>
        <w:spacing w:line="360" w:lineRule="auto"/>
        <w:jc w:val="both"/>
        <w:rPr>
          <w:rStyle w:val="markedcontent"/>
          <w:rFonts w:ascii="Arial" w:hAnsi="Arial" w:cs="Arial"/>
          <w:sz w:val="24"/>
          <w:szCs w:val="24"/>
          <w:lang w:val="es-ES"/>
        </w:rPr>
      </w:pPr>
      <w:r w:rsidRPr="00A7695C">
        <w:rPr>
          <w:rStyle w:val="markedcontent"/>
          <w:rFonts w:ascii="Arial" w:hAnsi="Arial" w:cs="Arial"/>
          <w:b/>
          <w:bCs/>
          <w:sz w:val="24"/>
          <w:szCs w:val="24"/>
          <w:lang w:val="es-ES"/>
        </w:rPr>
        <w:t>SEGUNDO.</w:t>
      </w:r>
      <w:r w:rsidRPr="00A7695C">
        <w:rPr>
          <w:rStyle w:val="markedcontent"/>
          <w:rFonts w:ascii="Arial" w:hAnsi="Arial" w:cs="Arial"/>
          <w:sz w:val="24"/>
          <w:szCs w:val="24"/>
          <w:lang w:val="es-ES"/>
        </w:rPr>
        <w:t xml:space="preserve"> El poder </w:t>
      </w:r>
      <w:r>
        <w:rPr>
          <w:rStyle w:val="markedcontent"/>
          <w:rFonts w:ascii="Arial" w:hAnsi="Arial" w:cs="Arial"/>
          <w:sz w:val="24"/>
          <w:szCs w:val="24"/>
          <w:lang w:val="es-ES"/>
        </w:rPr>
        <w:t>E</w:t>
      </w:r>
      <w:r w:rsidRPr="00A7695C">
        <w:rPr>
          <w:rStyle w:val="markedcontent"/>
          <w:rFonts w:ascii="Arial" w:hAnsi="Arial" w:cs="Arial"/>
          <w:sz w:val="24"/>
          <w:szCs w:val="24"/>
          <w:lang w:val="es-ES"/>
        </w:rPr>
        <w:t xml:space="preserve">jecutivo </w:t>
      </w:r>
      <w:r>
        <w:rPr>
          <w:rStyle w:val="markedcontent"/>
          <w:rFonts w:ascii="Arial" w:hAnsi="Arial" w:cs="Arial"/>
          <w:sz w:val="24"/>
          <w:szCs w:val="24"/>
          <w:lang w:val="es-ES"/>
        </w:rPr>
        <w:t>E</w:t>
      </w:r>
      <w:r w:rsidRPr="00A7695C">
        <w:rPr>
          <w:rStyle w:val="markedcontent"/>
          <w:rFonts w:ascii="Arial" w:hAnsi="Arial" w:cs="Arial"/>
          <w:sz w:val="24"/>
          <w:szCs w:val="24"/>
          <w:lang w:val="es-ES"/>
        </w:rPr>
        <w:t>statal</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las Dependencias de la Administración</w:t>
      </w:r>
      <w:r w:rsidRPr="00A7695C">
        <w:rPr>
          <w:rFonts w:ascii="Arial" w:hAnsi="Arial" w:cs="Arial"/>
          <w:sz w:val="24"/>
          <w:szCs w:val="24"/>
          <w:lang w:val="es-ES"/>
        </w:rPr>
        <w:t xml:space="preserve"> </w:t>
      </w:r>
      <w:r w:rsidRPr="00A7695C">
        <w:rPr>
          <w:rStyle w:val="markedcontent"/>
          <w:rFonts w:ascii="Arial" w:hAnsi="Arial" w:cs="Arial"/>
          <w:sz w:val="24"/>
          <w:szCs w:val="24"/>
          <w:lang w:val="es-ES"/>
        </w:rPr>
        <w:t>Pública Estata</w:t>
      </w:r>
      <w:r>
        <w:rPr>
          <w:rStyle w:val="markedcontent"/>
          <w:rFonts w:ascii="Arial" w:hAnsi="Arial" w:cs="Arial"/>
          <w:sz w:val="24"/>
          <w:szCs w:val="24"/>
          <w:lang w:val="es-ES"/>
        </w:rPr>
        <w:t xml:space="preserve">l y los Ayuntamientos, </w:t>
      </w:r>
      <w:r w:rsidRPr="00A7695C">
        <w:rPr>
          <w:rStyle w:val="markedcontent"/>
          <w:rFonts w:ascii="Arial" w:hAnsi="Arial" w:cs="Arial"/>
          <w:sz w:val="24"/>
          <w:szCs w:val="24"/>
          <w:lang w:val="es-ES"/>
        </w:rPr>
        <w:t>dentro de un plazo de no mayor a 180 días siguientes al de la publicación del</w:t>
      </w:r>
      <w:r w:rsidRPr="00A7695C">
        <w:rPr>
          <w:rFonts w:ascii="Arial" w:hAnsi="Arial" w:cs="Arial"/>
          <w:sz w:val="24"/>
          <w:szCs w:val="24"/>
          <w:lang w:val="es-ES"/>
        </w:rPr>
        <w:t xml:space="preserve"> </w:t>
      </w:r>
      <w:r w:rsidRPr="00A7695C">
        <w:rPr>
          <w:rStyle w:val="markedcontent"/>
          <w:rFonts w:ascii="Arial" w:hAnsi="Arial" w:cs="Arial"/>
          <w:sz w:val="24"/>
          <w:szCs w:val="24"/>
          <w:lang w:val="es-ES"/>
        </w:rPr>
        <w:t>presente Decreto, llevarán</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a cabo las adecuaciones</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correspondientes a sus reglamento y</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disposiciones aplicables, así como sus</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lineamientos de política pública y</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 xml:space="preserve">presupuestos para la </w:t>
      </w:r>
      <w:r>
        <w:rPr>
          <w:rStyle w:val="markedcontent"/>
          <w:rFonts w:ascii="Arial" w:hAnsi="Arial" w:cs="Arial"/>
          <w:sz w:val="24"/>
          <w:szCs w:val="24"/>
          <w:lang w:val="es-ES"/>
        </w:rPr>
        <w:t xml:space="preserve">adecuada </w:t>
      </w:r>
      <w:r w:rsidRPr="00A7695C">
        <w:rPr>
          <w:rStyle w:val="markedcontent"/>
          <w:rFonts w:ascii="Arial" w:hAnsi="Arial" w:cs="Arial"/>
          <w:sz w:val="24"/>
          <w:szCs w:val="24"/>
          <w:lang w:val="es-ES"/>
        </w:rPr>
        <w:t>aplicación</w:t>
      </w:r>
      <w:r>
        <w:rPr>
          <w:rStyle w:val="markedcontent"/>
          <w:rFonts w:ascii="Arial" w:hAnsi="Arial" w:cs="Arial"/>
          <w:sz w:val="24"/>
          <w:szCs w:val="24"/>
          <w:lang w:val="es-ES"/>
        </w:rPr>
        <w:t xml:space="preserve"> </w:t>
      </w:r>
      <w:r w:rsidRPr="00A7695C">
        <w:rPr>
          <w:rStyle w:val="markedcontent"/>
          <w:rFonts w:ascii="Arial" w:hAnsi="Arial" w:cs="Arial"/>
          <w:sz w:val="24"/>
          <w:szCs w:val="24"/>
          <w:lang w:val="es-ES"/>
        </w:rPr>
        <w:t>de este decreto.</w:t>
      </w:r>
    </w:p>
    <w:p w14:paraId="2148B4C2" w14:textId="77777777" w:rsidR="001C2DFE" w:rsidRDefault="001C2DFE" w:rsidP="001C2DFE">
      <w:pPr>
        <w:spacing w:line="240" w:lineRule="auto"/>
        <w:jc w:val="both"/>
        <w:rPr>
          <w:rFonts w:ascii="Arial" w:hAnsi="Arial" w:cs="Arial"/>
          <w:b/>
          <w:bCs/>
          <w:sz w:val="24"/>
          <w:szCs w:val="24"/>
          <w:lang w:val="es-ES"/>
        </w:rPr>
      </w:pPr>
    </w:p>
    <w:p w14:paraId="6BB07A73" w14:textId="77777777" w:rsidR="002B0432" w:rsidRDefault="002B0432" w:rsidP="002B0432">
      <w:pPr>
        <w:spacing w:line="360" w:lineRule="auto"/>
        <w:ind w:firstLine="720"/>
        <w:jc w:val="both"/>
        <w:rPr>
          <w:rFonts w:ascii="Arial" w:hAnsi="Arial" w:cs="Arial"/>
          <w:sz w:val="24"/>
          <w:szCs w:val="24"/>
          <w:lang w:val="es-ES"/>
        </w:rPr>
      </w:pPr>
      <w:r w:rsidRPr="001F3044">
        <w:rPr>
          <w:rFonts w:ascii="Arial" w:hAnsi="Arial" w:cs="Arial"/>
          <w:sz w:val="24"/>
          <w:szCs w:val="24"/>
          <w:lang w:val="es-ES"/>
        </w:rPr>
        <w:t>Dado en el Salón de Sesiones Benito Juárez García del "Edificio del Poder</w:t>
      </w:r>
      <w:r w:rsidRPr="001F3044">
        <w:rPr>
          <w:sz w:val="24"/>
          <w:szCs w:val="24"/>
          <w:lang w:val="es-ES"/>
        </w:rPr>
        <w:t xml:space="preserve"> </w:t>
      </w:r>
      <w:r w:rsidRPr="001F3044">
        <w:rPr>
          <w:rFonts w:ascii="Arial" w:hAnsi="Arial" w:cs="Arial"/>
          <w:sz w:val="24"/>
          <w:szCs w:val="24"/>
          <w:lang w:val="es-ES"/>
        </w:rPr>
        <w:t>Legislativo, Baja California" en la ciudad de Mexicali, Baja California, al día de su</w:t>
      </w:r>
      <w:r w:rsidRPr="001F3044">
        <w:rPr>
          <w:sz w:val="24"/>
          <w:szCs w:val="24"/>
          <w:lang w:val="es-ES"/>
        </w:rPr>
        <w:t xml:space="preserve"> </w:t>
      </w:r>
      <w:r w:rsidRPr="001F3044">
        <w:rPr>
          <w:rFonts w:ascii="Arial" w:hAnsi="Arial" w:cs="Arial"/>
          <w:sz w:val="24"/>
          <w:szCs w:val="24"/>
          <w:lang w:val="es-ES"/>
        </w:rPr>
        <w:t>presentación.</w:t>
      </w:r>
    </w:p>
    <w:p w14:paraId="6C568D01" w14:textId="77777777" w:rsidR="002B0432" w:rsidRPr="001F3044" w:rsidRDefault="002B0432" w:rsidP="002B0432">
      <w:pPr>
        <w:spacing w:line="360" w:lineRule="auto"/>
        <w:ind w:firstLine="720"/>
        <w:jc w:val="center"/>
        <w:rPr>
          <w:rFonts w:ascii="Arial" w:hAnsi="Arial" w:cs="Arial"/>
          <w:b/>
          <w:bCs/>
          <w:sz w:val="24"/>
          <w:szCs w:val="24"/>
          <w:lang w:val="es-ES"/>
        </w:rPr>
      </w:pPr>
      <w:r w:rsidRPr="001F3044">
        <w:rPr>
          <w:rFonts w:ascii="Arial" w:hAnsi="Arial" w:cs="Arial"/>
          <w:b/>
          <w:bCs/>
          <w:sz w:val="24"/>
          <w:szCs w:val="24"/>
          <w:lang w:val="es-ES"/>
        </w:rPr>
        <w:t>ATENTAMENTE</w:t>
      </w:r>
    </w:p>
    <w:p w14:paraId="4F6C49B0" w14:textId="77777777" w:rsidR="002B0432" w:rsidRPr="001F3044" w:rsidRDefault="002B0432" w:rsidP="002B0432">
      <w:pPr>
        <w:spacing w:line="360" w:lineRule="auto"/>
        <w:ind w:firstLine="720"/>
        <w:jc w:val="center"/>
        <w:rPr>
          <w:rFonts w:ascii="Arial" w:hAnsi="Arial" w:cs="Arial"/>
          <w:b/>
          <w:bCs/>
          <w:sz w:val="24"/>
          <w:szCs w:val="24"/>
          <w:lang w:val="es-ES"/>
        </w:rPr>
      </w:pPr>
    </w:p>
    <w:p w14:paraId="0853B530" w14:textId="77777777" w:rsidR="002B0432" w:rsidRPr="001F3044" w:rsidRDefault="002B0432" w:rsidP="002B0432">
      <w:pPr>
        <w:spacing w:line="360" w:lineRule="auto"/>
        <w:ind w:firstLine="720"/>
        <w:jc w:val="center"/>
        <w:rPr>
          <w:rFonts w:ascii="Arial" w:hAnsi="Arial" w:cs="Arial"/>
          <w:b/>
          <w:bCs/>
          <w:sz w:val="24"/>
          <w:szCs w:val="24"/>
          <w:lang w:val="es-ES"/>
        </w:rPr>
      </w:pPr>
      <w:r w:rsidRPr="001F3044">
        <w:rPr>
          <w:rFonts w:ascii="Arial" w:hAnsi="Arial" w:cs="Arial"/>
          <w:b/>
          <w:bCs/>
          <w:sz w:val="24"/>
          <w:szCs w:val="24"/>
          <w:lang w:val="es-ES"/>
        </w:rPr>
        <w:t>LILIANA MICHEL SÁNCHEZ ALLENDE</w:t>
      </w:r>
      <w:r w:rsidRPr="001F3044">
        <w:rPr>
          <w:b/>
          <w:bCs/>
          <w:sz w:val="24"/>
          <w:szCs w:val="24"/>
          <w:lang w:val="es-ES"/>
        </w:rPr>
        <w:br/>
      </w:r>
      <w:r w:rsidRPr="001F3044">
        <w:rPr>
          <w:rFonts w:ascii="Arial" w:hAnsi="Arial" w:cs="Arial"/>
          <w:b/>
          <w:bCs/>
          <w:sz w:val="24"/>
          <w:szCs w:val="24"/>
          <w:lang w:val="es-ES"/>
        </w:rPr>
        <w:t>Diputada Constitucional de la XXIV Legislatura del Estado de Baja California</w:t>
      </w:r>
    </w:p>
    <w:p w14:paraId="2EF798DF" w14:textId="77777777" w:rsidR="002B0432" w:rsidRPr="001F3044" w:rsidRDefault="002B0432" w:rsidP="00DD61EE">
      <w:pPr>
        <w:spacing w:line="360" w:lineRule="auto"/>
        <w:ind w:firstLine="720"/>
        <w:jc w:val="center"/>
        <w:rPr>
          <w:rFonts w:ascii="Arial" w:hAnsi="Arial" w:cs="Arial"/>
          <w:b/>
          <w:bCs/>
          <w:sz w:val="24"/>
          <w:szCs w:val="24"/>
          <w:lang w:val="es-ES"/>
        </w:rPr>
      </w:pPr>
    </w:p>
    <w:p w14:paraId="138747DE" w14:textId="2CD400C4" w:rsidR="00006E38" w:rsidRPr="0016258B" w:rsidRDefault="00006E38" w:rsidP="00DD61EE">
      <w:pPr>
        <w:ind w:firstLine="720"/>
        <w:jc w:val="both"/>
        <w:rPr>
          <w:lang w:val="es-ES"/>
        </w:rPr>
      </w:pPr>
    </w:p>
    <w:sectPr w:rsidR="00006E38" w:rsidRPr="001625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309A2" w14:textId="77777777" w:rsidR="00133567" w:rsidRDefault="00133567" w:rsidP="00AC4FE0">
      <w:pPr>
        <w:spacing w:after="0" w:line="240" w:lineRule="auto"/>
      </w:pPr>
      <w:r>
        <w:separator/>
      </w:r>
    </w:p>
  </w:endnote>
  <w:endnote w:type="continuationSeparator" w:id="0">
    <w:p w14:paraId="0AF4F237" w14:textId="77777777" w:rsidR="00133567" w:rsidRDefault="00133567" w:rsidP="00AC4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TStd-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A3A2C" w14:textId="77777777" w:rsidR="00133567" w:rsidRDefault="00133567" w:rsidP="00AC4FE0">
      <w:pPr>
        <w:spacing w:after="0" w:line="240" w:lineRule="auto"/>
      </w:pPr>
      <w:r>
        <w:separator/>
      </w:r>
    </w:p>
  </w:footnote>
  <w:footnote w:type="continuationSeparator" w:id="0">
    <w:p w14:paraId="2F309CA6" w14:textId="77777777" w:rsidR="00133567" w:rsidRDefault="00133567" w:rsidP="00AC4FE0">
      <w:pPr>
        <w:spacing w:after="0" w:line="240" w:lineRule="auto"/>
      </w:pPr>
      <w:r>
        <w:continuationSeparator/>
      </w:r>
    </w:p>
  </w:footnote>
  <w:footnote w:id="1">
    <w:p w14:paraId="3C61F64E" w14:textId="5F215FE1" w:rsidR="00AC4FE0" w:rsidRDefault="00AC4FE0">
      <w:pPr>
        <w:pStyle w:val="Textonotapie"/>
      </w:pPr>
      <w:r>
        <w:rPr>
          <w:rStyle w:val="Refdenotaalpie"/>
        </w:rPr>
        <w:footnoteRef/>
      </w:r>
      <w:r>
        <w:t xml:space="preserve"> </w:t>
      </w:r>
      <w:r w:rsidRPr="00AC4FE0">
        <w:t>https://www.bajacalifornia.gob.mx/Documentos/advg/Resolucion%20de%20la%20SEGOB%20respecto%20a%20la%20Solicitud%20de%20Alerta%20de%20Violencia%20de%20Genero%20contra%20las%20Mujeres%20para%20BC.pdf</w:t>
      </w:r>
    </w:p>
  </w:footnote>
  <w:footnote w:id="2">
    <w:p w14:paraId="4A9A8217" w14:textId="30169658" w:rsidR="009F476E" w:rsidRDefault="009F476E">
      <w:pPr>
        <w:pStyle w:val="Textonotapie"/>
      </w:pPr>
      <w:r>
        <w:rPr>
          <w:rStyle w:val="Refdenotaalpie"/>
        </w:rPr>
        <w:footnoteRef/>
      </w:r>
      <w:r>
        <w:t xml:space="preserve"> </w:t>
      </w:r>
      <w:r w:rsidRPr="009F476E">
        <w:t>https://www.inegi.org.mx/tablerosestadisticos/vcmm/</w:t>
      </w:r>
    </w:p>
  </w:footnote>
  <w:footnote w:id="3">
    <w:p w14:paraId="2E7F01E5" w14:textId="77777777" w:rsidR="00C30DF5" w:rsidRPr="00C30DF5" w:rsidRDefault="00C30DF5" w:rsidP="00C30DF5">
      <w:pPr>
        <w:pStyle w:val="Textonotapie"/>
        <w:rPr>
          <w:lang w:val="es-ES"/>
        </w:rPr>
      </w:pPr>
      <w:r>
        <w:rPr>
          <w:rStyle w:val="Refdenotaalpie"/>
        </w:rPr>
        <w:footnoteRef/>
      </w:r>
      <w:r w:rsidRPr="00C30DF5">
        <w:rPr>
          <w:lang w:val="es-ES"/>
        </w:rPr>
        <w:t xml:space="preserve"> Op.Cit 2 https://www.inegi.org.mx/tablerosestadisticos/vcmm/</w:t>
      </w:r>
    </w:p>
    <w:p w14:paraId="67CF8C13" w14:textId="59787DEA" w:rsidR="00C30DF5" w:rsidRDefault="00C30DF5">
      <w:pPr>
        <w:pStyle w:val="Textonotapie"/>
        <w:rPr>
          <w:lang w:val="es-ES"/>
        </w:rPr>
      </w:pPr>
    </w:p>
    <w:p w14:paraId="10BB6BEB" w14:textId="77777777" w:rsidR="00C30DF5" w:rsidRPr="00C30DF5" w:rsidRDefault="00C30DF5">
      <w:pPr>
        <w:pStyle w:val="Textonotapie"/>
        <w:rPr>
          <w:lang w:val="es-ES"/>
        </w:rPr>
      </w:pPr>
    </w:p>
  </w:footnote>
  <w:footnote w:id="4">
    <w:p w14:paraId="08417508" w14:textId="041B4A5D" w:rsidR="004F7757" w:rsidRPr="002B0432" w:rsidRDefault="004F7757" w:rsidP="004F7757">
      <w:pPr>
        <w:autoSpaceDE w:val="0"/>
        <w:autoSpaceDN w:val="0"/>
        <w:adjustRightInd w:val="0"/>
        <w:spacing w:after="0" w:line="240" w:lineRule="auto"/>
        <w:rPr>
          <w:rFonts w:ascii="Arial" w:hAnsi="Arial" w:cs="Arial"/>
          <w:i/>
          <w:iCs/>
          <w:sz w:val="20"/>
          <w:szCs w:val="20"/>
          <w:lang w:val="es-ES"/>
        </w:rPr>
      </w:pPr>
      <w:r>
        <w:rPr>
          <w:rStyle w:val="Refdenotaalpie"/>
        </w:rPr>
        <w:footnoteRef/>
      </w:r>
      <w:r w:rsidRPr="004F7757">
        <w:rPr>
          <w:lang w:val="es-ES"/>
        </w:rPr>
        <w:t xml:space="preserve"> Cfr. </w:t>
      </w:r>
      <w:r w:rsidRPr="002B0432">
        <w:rPr>
          <w:rFonts w:ascii="Arial" w:hAnsi="Arial" w:cs="Arial"/>
          <w:i/>
          <w:iCs/>
          <w:sz w:val="20"/>
          <w:szCs w:val="20"/>
          <w:lang w:val="es-ES"/>
        </w:rPr>
        <w:t>EVALUACIÓN DIAGNÓSTICA DE BRECHAS DE DESIGUALDAD ENTRE MUJERES Y HOMBRES, SECTOR BIENESTAR, 2022.</w:t>
      </w:r>
    </w:p>
  </w:footnote>
  <w:footnote w:id="5">
    <w:p w14:paraId="5E41F44C" w14:textId="390D6C8B" w:rsidR="00DE36EC" w:rsidRPr="00DE36EC" w:rsidRDefault="00DE36EC" w:rsidP="00DE36EC">
      <w:pPr>
        <w:pStyle w:val="Textonotapie"/>
        <w:rPr>
          <w:lang w:val="es-ES"/>
        </w:rPr>
      </w:pPr>
      <w:r w:rsidRPr="002B0432">
        <w:rPr>
          <w:rStyle w:val="Refdenotaalpie"/>
          <w:rFonts w:ascii="Arial" w:hAnsi="Arial" w:cs="Arial"/>
        </w:rPr>
        <w:footnoteRef/>
      </w:r>
      <w:r w:rsidRPr="002B0432">
        <w:rPr>
          <w:rFonts w:ascii="Arial" w:hAnsi="Arial" w:cs="Arial"/>
          <w:lang w:val="es-ES"/>
        </w:rPr>
        <w:t xml:space="preserve"> EVALUACIÓN DIAGNÓSTICA DE BRECHAS DE DESIGUALDAD ENTRE MUJERES Y HOMBRES, SECTOR ECONOMÍA, 2022.</w:t>
      </w:r>
    </w:p>
  </w:footnote>
  <w:footnote w:id="6">
    <w:p w14:paraId="287668B5" w14:textId="77777777" w:rsidR="00994476" w:rsidRPr="00994476" w:rsidRDefault="00994476" w:rsidP="00994476">
      <w:pPr>
        <w:spacing w:line="360" w:lineRule="auto"/>
        <w:jc w:val="both"/>
        <w:rPr>
          <w:rFonts w:ascii="Helvetica" w:hAnsi="Helvetica" w:cs="Helvetica"/>
          <w:lang w:val="es-ES"/>
        </w:rPr>
      </w:pPr>
      <w:r>
        <w:rPr>
          <w:rStyle w:val="Refdenotaalpie"/>
        </w:rPr>
        <w:footnoteRef/>
      </w:r>
      <w:r w:rsidRPr="00994476">
        <w:rPr>
          <w:lang w:val="es-ES"/>
        </w:rPr>
        <w:t xml:space="preserve"> </w:t>
      </w:r>
      <w:r>
        <w:rPr>
          <w:rFonts w:ascii="Helvetica" w:hAnsi="Helvetica" w:cs="Helvetica"/>
          <w:lang w:val="es-ES"/>
        </w:rPr>
        <w:t xml:space="preserve">Evaluación Diagnostica de Brechas de Desigualdad entre Mujeres y Hombres en el Sector Salud </w:t>
      </w:r>
      <w:proofErr w:type="gramStart"/>
      <w:r>
        <w:rPr>
          <w:rFonts w:ascii="Helvetica" w:hAnsi="Helvetica" w:cs="Helvetica"/>
          <w:lang w:val="es-ES"/>
        </w:rPr>
        <w:t>Noviembre</w:t>
      </w:r>
      <w:proofErr w:type="gramEnd"/>
      <w:r>
        <w:rPr>
          <w:rFonts w:ascii="Helvetica" w:hAnsi="Helvetica" w:cs="Helvetica"/>
          <w:lang w:val="es-ES"/>
        </w:rPr>
        <w:t xml:space="preserve"> 2022.</w:t>
      </w:r>
    </w:p>
    <w:p w14:paraId="4763A6D9" w14:textId="619BA857" w:rsidR="00994476" w:rsidRPr="00994476" w:rsidRDefault="00994476">
      <w:pPr>
        <w:pStyle w:val="Textonotapie"/>
        <w:rPr>
          <w:lang w:val="es-ES"/>
        </w:rPr>
      </w:pPr>
    </w:p>
  </w:footnote>
  <w:footnote w:id="7">
    <w:p w14:paraId="37E3CF90" w14:textId="4D11A982" w:rsidR="00D559D5" w:rsidRPr="002B0432" w:rsidRDefault="00D559D5">
      <w:pPr>
        <w:pStyle w:val="Textonotapie"/>
        <w:rPr>
          <w:lang w:val="es-ES"/>
        </w:rPr>
      </w:pPr>
      <w:r>
        <w:rPr>
          <w:rStyle w:val="Refdenotaalpie"/>
        </w:rPr>
        <w:footnoteRef/>
      </w:r>
      <w:r w:rsidR="000A1C71" w:rsidRPr="002B0432">
        <w:rPr>
          <w:lang w:val="es-ES"/>
        </w:rPr>
        <w:t>IBIDEM.</w:t>
      </w:r>
    </w:p>
  </w:footnote>
  <w:footnote w:id="8">
    <w:p w14:paraId="177DD375" w14:textId="114C09C7" w:rsidR="00130EAD" w:rsidRPr="002B0432" w:rsidRDefault="00130EAD">
      <w:pPr>
        <w:pStyle w:val="Textonotapie"/>
        <w:rPr>
          <w:lang w:val="es-ES"/>
        </w:rPr>
      </w:pPr>
      <w:r>
        <w:rPr>
          <w:rStyle w:val="Refdenotaalpie"/>
        </w:rPr>
        <w:footnoteRef/>
      </w:r>
      <w:r w:rsidRPr="002B0432">
        <w:rPr>
          <w:lang w:val="es-ES"/>
        </w:rPr>
        <w:t xml:space="preserve"> https://mexico.unwomen.org/es/nuestro-trabajo/presupuestos-publicos-con-perspectiva-de-genero</w:t>
      </w:r>
    </w:p>
  </w:footnote>
  <w:footnote w:id="9">
    <w:p w14:paraId="66FE9913" w14:textId="04B00B0E" w:rsidR="000A1C71" w:rsidRPr="000A1C71" w:rsidRDefault="000A1C71">
      <w:pPr>
        <w:pStyle w:val="Textonotapie"/>
        <w:rPr>
          <w:lang w:val="es-ES"/>
        </w:rPr>
      </w:pPr>
      <w:r>
        <w:rPr>
          <w:rStyle w:val="Refdenotaalpie"/>
        </w:rPr>
        <w:footnoteRef/>
      </w:r>
      <w:r w:rsidRPr="000A1C71">
        <w:rPr>
          <w:lang w:val="es-ES"/>
        </w:rPr>
        <w:t xml:space="preserve"> CEPAL, Territorio e igualdad: Planificación d</w:t>
      </w:r>
      <w:r>
        <w:rPr>
          <w:lang w:val="es-ES"/>
        </w:rPr>
        <w:t xml:space="preserve">el desarrollo con perspectiva de género, </w:t>
      </w:r>
      <w:r w:rsidRPr="000A1C71">
        <w:rPr>
          <w:rFonts w:ascii="HelveticaLTStd-Bold" w:hAnsi="HelveticaLTStd-Bold" w:cs="HelveticaLTStd-Bold"/>
          <w:b/>
          <w:bCs/>
          <w:sz w:val="14"/>
          <w:szCs w:val="14"/>
          <w:lang w:val="es-ES"/>
        </w:rPr>
        <w:t>ISSN 2518-3923</w:t>
      </w:r>
      <w:r>
        <w:rPr>
          <w:rFonts w:ascii="HelveticaLTStd-Bold" w:hAnsi="HelveticaLTStd-Bold" w:cs="HelveticaLTStd-Bold"/>
          <w:b/>
          <w:bCs/>
          <w:sz w:val="14"/>
          <w:szCs w:val="14"/>
          <w:lang w:val="es-ES"/>
        </w:rPr>
        <w:t xml:space="preserve"> Manuales de la CEPAL, </w:t>
      </w:r>
      <w:r w:rsidR="00DA18BE">
        <w:rPr>
          <w:rFonts w:ascii="HelveticaLTStd-Bold" w:hAnsi="HelveticaLTStd-Bold" w:cs="HelveticaLTStd-Bold"/>
          <w:b/>
          <w:bCs/>
          <w:sz w:val="14"/>
          <w:szCs w:val="14"/>
          <w:lang w:val="es-ES"/>
        </w:rPr>
        <w:t xml:space="preserve">Octubre, </w:t>
      </w:r>
      <w:proofErr w:type="gramStart"/>
      <w:r w:rsidR="00DA18BE">
        <w:rPr>
          <w:rFonts w:ascii="HelveticaLTStd-Bold" w:hAnsi="HelveticaLTStd-Bold" w:cs="HelveticaLTStd-Bold"/>
          <w:b/>
          <w:bCs/>
          <w:sz w:val="14"/>
          <w:szCs w:val="14"/>
          <w:lang w:val="es-ES"/>
        </w:rPr>
        <w:t xml:space="preserve">2016,  </w:t>
      </w:r>
      <w:proofErr w:type="spellStart"/>
      <w:r w:rsidR="00DA18BE">
        <w:rPr>
          <w:rFonts w:ascii="HelveticaLTStd-Bold" w:hAnsi="HelveticaLTStd-Bold" w:cs="HelveticaLTStd-Bold"/>
          <w:b/>
          <w:bCs/>
          <w:sz w:val="14"/>
          <w:szCs w:val="14"/>
          <w:lang w:val="es-ES"/>
        </w:rPr>
        <w:t>Pag</w:t>
      </w:r>
      <w:proofErr w:type="spellEnd"/>
      <w:proofErr w:type="gramEnd"/>
      <w:r w:rsidR="00DA18BE">
        <w:rPr>
          <w:rFonts w:ascii="HelveticaLTStd-Bold" w:hAnsi="HelveticaLTStd-Bold" w:cs="HelveticaLTStd-Bold"/>
          <w:b/>
          <w:bCs/>
          <w:sz w:val="14"/>
          <w:szCs w:val="14"/>
          <w:lang w:val="es-ES"/>
        </w:rPr>
        <w:t>. 12.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C3A24"/>
    <w:multiLevelType w:val="hybridMultilevel"/>
    <w:tmpl w:val="853A6A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CF3B6B"/>
    <w:multiLevelType w:val="hybridMultilevel"/>
    <w:tmpl w:val="853A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09446E"/>
    <w:multiLevelType w:val="hybridMultilevel"/>
    <w:tmpl w:val="853A6A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8B"/>
    <w:rsid w:val="00002986"/>
    <w:rsid w:val="00006E38"/>
    <w:rsid w:val="0001428D"/>
    <w:rsid w:val="00020EDE"/>
    <w:rsid w:val="000607B5"/>
    <w:rsid w:val="000655E0"/>
    <w:rsid w:val="00070BBB"/>
    <w:rsid w:val="0009490E"/>
    <w:rsid w:val="000A1C71"/>
    <w:rsid w:val="000B5C42"/>
    <w:rsid w:val="000B5CAE"/>
    <w:rsid w:val="000B6D93"/>
    <w:rsid w:val="000C1655"/>
    <w:rsid w:val="000C2F4B"/>
    <w:rsid w:val="000C4273"/>
    <w:rsid w:val="000F43A1"/>
    <w:rsid w:val="000F55A0"/>
    <w:rsid w:val="000F6F2C"/>
    <w:rsid w:val="00130EAD"/>
    <w:rsid w:val="00133567"/>
    <w:rsid w:val="00146974"/>
    <w:rsid w:val="0016258B"/>
    <w:rsid w:val="00173534"/>
    <w:rsid w:val="0018530F"/>
    <w:rsid w:val="001924BE"/>
    <w:rsid w:val="001C27CC"/>
    <w:rsid w:val="001C2DFE"/>
    <w:rsid w:val="00223D33"/>
    <w:rsid w:val="0026347E"/>
    <w:rsid w:val="00263ECA"/>
    <w:rsid w:val="00287A33"/>
    <w:rsid w:val="002928F1"/>
    <w:rsid w:val="002A4056"/>
    <w:rsid w:val="002B0432"/>
    <w:rsid w:val="002B43C0"/>
    <w:rsid w:val="002C0707"/>
    <w:rsid w:val="002C37E2"/>
    <w:rsid w:val="002D41F7"/>
    <w:rsid w:val="002F1ABA"/>
    <w:rsid w:val="00306E06"/>
    <w:rsid w:val="003120AE"/>
    <w:rsid w:val="00325BC6"/>
    <w:rsid w:val="003326F8"/>
    <w:rsid w:val="003375F7"/>
    <w:rsid w:val="00360541"/>
    <w:rsid w:val="00366E3C"/>
    <w:rsid w:val="003835D8"/>
    <w:rsid w:val="003933E8"/>
    <w:rsid w:val="003A2F69"/>
    <w:rsid w:val="003B68DA"/>
    <w:rsid w:val="003F024F"/>
    <w:rsid w:val="00400396"/>
    <w:rsid w:val="0040331D"/>
    <w:rsid w:val="00412AAA"/>
    <w:rsid w:val="004329D3"/>
    <w:rsid w:val="00442B71"/>
    <w:rsid w:val="00481552"/>
    <w:rsid w:val="004A2B62"/>
    <w:rsid w:val="004B6147"/>
    <w:rsid w:val="004B77C6"/>
    <w:rsid w:val="004F15A5"/>
    <w:rsid w:val="004F7757"/>
    <w:rsid w:val="0050449A"/>
    <w:rsid w:val="005774C1"/>
    <w:rsid w:val="005F34CD"/>
    <w:rsid w:val="005F4997"/>
    <w:rsid w:val="005F5A67"/>
    <w:rsid w:val="006016CF"/>
    <w:rsid w:val="00602A3E"/>
    <w:rsid w:val="006050E1"/>
    <w:rsid w:val="006128E9"/>
    <w:rsid w:val="00620D23"/>
    <w:rsid w:val="006414CE"/>
    <w:rsid w:val="00643AF0"/>
    <w:rsid w:val="00653433"/>
    <w:rsid w:val="00663A2E"/>
    <w:rsid w:val="00692F4A"/>
    <w:rsid w:val="006A5348"/>
    <w:rsid w:val="006A6623"/>
    <w:rsid w:val="006E2FF9"/>
    <w:rsid w:val="006F26CB"/>
    <w:rsid w:val="0071631C"/>
    <w:rsid w:val="00733C7B"/>
    <w:rsid w:val="00761992"/>
    <w:rsid w:val="007673AE"/>
    <w:rsid w:val="0077663C"/>
    <w:rsid w:val="007A2FFC"/>
    <w:rsid w:val="007F24BA"/>
    <w:rsid w:val="007F2C8E"/>
    <w:rsid w:val="007F5D0F"/>
    <w:rsid w:val="00822BE6"/>
    <w:rsid w:val="00831A21"/>
    <w:rsid w:val="00837A63"/>
    <w:rsid w:val="00840C63"/>
    <w:rsid w:val="00845073"/>
    <w:rsid w:val="00854500"/>
    <w:rsid w:val="00854D29"/>
    <w:rsid w:val="00870A16"/>
    <w:rsid w:val="00896B82"/>
    <w:rsid w:val="008B3A79"/>
    <w:rsid w:val="008C433C"/>
    <w:rsid w:val="008F5E6F"/>
    <w:rsid w:val="00915EAA"/>
    <w:rsid w:val="00931AB0"/>
    <w:rsid w:val="009378F1"/>
    <w:rsid w:val="009476EC"/>
    <w:rsid w:val="00952C45"/>
    <w:rsid w:val="0096671A"/>
    <w:rsid w:val="00972474"/>
    <w:rsid w:val="00981401"/>
    <w:rsid w:val="00982B44"/>
    <w:rsid w:val="00993521"/>
    <w:rsid w:val="00994476"/>
    <w:rsid w:val="009B617E"/>
    <w:rsid w:val="009E36B3"/>
    <w:rsid w:val="009F476E"/>
    <w:rsid w:val="00A01EF3"/>
    <w:rsid w:val="00A22F1B"/>
    <w:rsid w:val="00A41CCD"/>
    <w:rsid w:val="00A60F18"/>
    <w:rsid w:val="00A65C2B"/>
    <w:rsid w:val="00A7520B"/>
    <w:rsid w:val="00A86A0A"/>
    <w:rsid w:val="00A960A9"/>
    <w:rsid w:val="00AC4FE0"/>
    <w:rsid w:val="00AD024C"/>
    <w:rsid w:val="00AE2041"/>
    <w:rsid w:val="00B15461"/>
    <w:rsid w:val="00B163BB"/>
    <w:rsid w:val="00B41AED"/>
    <w:rsid w:val="00B5100A"/>
    <w:rsid w:val="00B87958"/>
    <w:rsid w:val="00BC30F3"/>
    <w:rsid w:val="00BE0C66"/>
    <w:rsid w:val="00C102F5"/>
    <w:rsid w:val="00C15533"/>
    <w:rsid w:val="00C30DF5"/>
    <w:rsid w:val="00C31303"/>
    <w:rsid w:val="00C3489D"/>
    <w:rsid w:val="00C52A50"/>
    <w:rsid w:val="00C755AE"/>
    <w:rsid w:val="00CC333B"/>
    <w:rsid w:val="00D04FE7"/>
    <w:rsid w:val="00D31492"/>
    <w:rsid w:val="00D44B53"/>
    <w:rsid w:val="00D559D5"/>
    <w:rsid w:val="00D61181"/>
    <w:rsid w:val="00D81E86"/>
    <w:rsid w:val="00D838FA"/>
    <w:rsid w:val="00D93575"/>
    <w:rsid w:val="00D97C36"/>
    <w:rsid w:val="00DA18BE"/>
    <w:rsid w:val="00DA1EF2"/>
    <w:rsid w:val="00DA2186"/>
    <w:rsid w:val="00DB4545"/>
    <w:rsid w:val="00DB5EAA"/>
    <w:rsid w:val="00DD1BDC"/>
    <w:rsid w:val="00DD2264"/>
    <w:rsid w:val="00DD61EE"/>
    <w:rsid w:val="00DE35BA"/>
    <w:rsid w:val="00DE36EC"/>
    <w:rsid w:val="00DE56A9"/>
    <w:rsid w:val="00E1022C"/>
    <w:rsid w:val="00E1125F"/>
    <w:rsid w:val="00E15DB1"/>
    <w:rsid w:val="00E2256B"/>
    <w:rsid w:val="00E30B52"/>
    <w:rsid w:val="00E52E8A"/>
    <w:rsid w:val="00E9319B"/>
    <w:rsid w:val="00EB22E6"/>
    <w:rsid w:val="00EC24EE"/>
    <w:rsid w:val="00EE1037"/>
    <w:rsid w:val="00F2260A"/>
    <w:rsid w:val="00F37822"/>
    <w:rsid w:val="00F475FE"/>
    <w:rsid w:val="00F50AED"/>
    <w:rsid w:val="00F52C3C"/>
    <w:rsid w:val="00F55DEF"/>
    <w:rsid w:val="00F56973"/>
    <w:rsid w:val="00F6523E"/>
    <w:rsid w:val="00F742CF"/>
    <w:rsid w:val="00F82E31"/>
    <w:rsid w:val="00F83017"/>
    <w:rsid w:val="00FA3BD0"/>
    <w:rsid w:val="00FA45D4"/>
    <w:rsid w:val="00FB02B1"/>
    <w:rsid w:val="00FB1DFA"/>
    <w:rsid w:val="00FC67BB"/>
    <w:rsid w:val="00FE3DDD"/>
    <w:rsid w:val="00FE4FBC"/>
    <w:rsid w:val="00FE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88C4"/>
  <w15:docId w15:val="{B53A1840-D08B-4412-B2C9-CD7BBA9A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130E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6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FA45D4"/>
  </w:style>
  <w:style w:type="paragraph" w:styleId="Textonotapie">
    <w:name w:val="footnote text"/>
    <w:basedOn w:val="Normal"/>
    <w:link w:val="TextonotapieCar"/>
    <w:uiPriority w:val="99"/>
    <w:semiHidden/>
    <w:unhideWhenUsed/>
    <w:rsid w:val="00AC4F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4FE0"/>
    <w:rPr>
      <w:sz w:val="20"/>
      <w:szCs w:val="20"/>
    </w:rPr>
  </w:style>
  <w:style w:type="character" w:styleId="Refdenotaalpie">
    <w:name w:val="footnote reference"/>
    <w:basedOn w:val="Fuentedeprrafopredeter"/>
    <w:uiPriority w:val="99"/>
    <w:semiHidden/>
    <w:unhideWhenUsed/>
    <w:rsid w:val="00AC4FE0"/>
    <w:rPr>
      <w:vertAlign w:val="superscript"/>
    </w:rPr>
  </w:style>
  <w:style w:type="paragraph" w:styleId="Prrafodelista">
    <w:name w:val="List Paragraph"/>
    <w:basedOn w:val="Normal"/>
    <w:uiPriority w:val="34"/>
    <w:qFormat/>
    <w:rsid w:val="004329D3"/>
    <w:pPr>
      <w:ind w:left="720"/>
      <w:contextualSpacing/>
    </w:pPr>
  </w:style>
  <w:style w:type="paragraph" w:styleId="Encabezado">
    <w:name w:val="header"/>
    <w:basedOn w:val="Normal"/>
    <w:link w:val="EncabezadoCar"/>
    <w:uiPriority w:val="99"/>
    <w:unhideWhenUsed/>
    <w:rsid w:val="00D559D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559D5"/>
  </w:style>
  <w:style w:type="paragraph" w:styleId="Piedepgina">
    <w:name w:val="footer"/>
    <w:basedOn w:val="Normal"/>
    <w:link w:val="PiedepginaCar"/>
    <w:uiPriority w:val="99"/>
    <w:unhideWhenUsed/>
    <w:rsid w:val="00D559D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559D5"/>
  </w:style>
  <w:style w:type="character" w:styleId="Hipervnculo">
    <w:name w:val="Hyperlink"/>
    <w:basedOn w:val="Fuentedeprrafopredeter"/>
    <w:uiPriority w:val="99"/>
    <w:unhideWhenUsed/>
    <w:rsid w:val="007A2FFC"/>
    <w:rPr>
      <w:color w:val="0563C1" w:themeColor="hyperlink"/>
      <w:u w:val="single"/>
    </w:rPr>
  </w:style>
  <w:style w:type="character" w:customStyle="1" w:styleId="UnresolvedMention">
    <w:name w:val="Unresolved Mention"/>
    <w:basedOn w:val="Fuentedeprrafopredeter"/>
    <w:uiPriority w:val="99"/>
    <w:semiHidden/>
    <w:unhideWhenUsed/>
    <w:rsid w:val="007A2FFC"/>
    <w:rPr>
      <w:color w:val="605E5C"/>
      <w:shd w:val="clear" w:color="auto" w:fill="E1DFDD"/>
    </w:rPr>
  </w:style>
  <w:style w:type="character" w:customStyle="1" w:styleId="Ttulo2Car">
    <w:name w:val="Título 2 Car"/>
    <w:basedOn w:val="Fuentedeprrafopredeter"/>
    <w:link w:val="Ttulo2"/>
    <w:uiPriority w:val="9"/>
    <w:rsid w:val="00130EA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031829">
      <w:bodyDiv w:val="1"/>
      <w:marLeft w:val="0"/>
      <w:marRight w:val="0"/>
      <w:marTop w:val="0"/>
      <w:marBottom w:val="0"/>
      <w:divBdr>
        <w:top w:val="none" w:sz="0" w:space="0" w:color="auto"/>
        <w:left w:val="none" w:sz="0" w:space="0" w:color="auto"/>
        <w:bottom w:val="none" w:sz="0" w:space="0" w:color="auto"/>
        <w:right w:val="none" w:sz="0" w:space="0" w:color="auto"/>
      </w:divBdr>
    </w:div>
    <w:div w:id="1365404951">
      <w:bodyDiv w:val="1"/>
      <w:marLeft w:val="0"/>
      <w:marRight w:val="0"/>
      <w:marTop w:val="0"/>
      <w:marBottom w:val="0"/>
      <w:divBdr>
        <w:top w:val="none" w:sz="0" w:space="0" w:color="auto"/>
        <w:left w:val="none" w:sz="0" w:space="0" w:color="auto"/>
        <w:bottom w:val="none" w:sz="0" w:space="0" w:color="auto"/>
        <w:right w:val="none" w:sz="0" w:space="0" w:color="auto"/>
      </w:divBdr>
      <w:divsChild>
        <w:div w:id="15659875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rumboalaigualdad.inmujeres.gob.mx/entidades/BCN"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6261B-E58E-4A28-AC9A-5B8040C5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5560</Words>
  <Characters>30586</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Garcia Chi</dc:creator>
  <cp:keywords/>
  <dc:description/>
  <cp:lastModifiedBy>Rosalinda Covarrubias Sandoval</cp:lastModifiedBy>
  <cp:revision>2</cp:revision>
  <dcterms:created xsi:type="dcterms:W3CDTF">2024-01-22T19:41:00Z</dcterms:created>
  <dcterms:modified xsi:type="dcterms:W3CDTF">2024-01-22T19:41:00Z</dcterms:modified>
</cp:coreProperties>
</file>